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D268BF" w:rsidRPr="00D268BF" w:rsidRDefault="00D268BF" w:rsidP="00D268BF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D268BF" w:rsidRPr="00D268BF" w:rsidRDefault="00D268BF" w:rsidP="00D268BF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268BF" w:rsidRPr="00D268BF" w:rsidRDefault="00D268BF" w:rsidP="00D268BF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D268BF" w:rsidRPr="00D268BF" w:rsidRDefault="00D268BF" w:rsidP="00D268BF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268BF" w:rsidRPr="00D268BF" w:rsidRDefault="00D268BF" w:rsidP="00D268BF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A91984" w:rsidRPr="004A31F1" w:rsidRDefault="00A91984" w:rsidP="00A91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A91984" w:rsidRPr="004A31F1" w:rsidRDefault="00A91984" w:rsidP="00A9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D7609C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ОП.13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D268BF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A91984" w:rsidRPr="00525E6D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D268BF" w:rsidRPr="00D268BF" w:rsidRDefault="00A91984" w:rsidP="00D26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дисциплины </w:t>
      </w:r>
      <w:proofErr w:type="gram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рассмотрена на методическом 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</w:t>
      </w:r>
      <w:proofErr w:type="gramEnd"/>
      <w:r w:rsidR="00D268BF"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методическом объединении «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="00D268BF"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268BF" w:rsidRPr="00D268BF" w:rsidRDefault="00D268BF" w:rsidP="00D2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8BF" w:rsidRPr="00D268BF" w:rsidRDefault="00D268BF" w:rsidP="00D2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D268BF" w:rsidRPr="00D268BF" w:rsidRDefault="00D268BF" w:rsidP="00D2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8BF" w:rsidRPr="00D268BF" w:rsidRDefault="00D268BF" w:rsidP="00D2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68B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D268BF" w:rsidRPr="00D268BF" w:rsidRDefault="00D268BF" w:rsidP="00D2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8BF" w:rsidRPr="00D268BF" w:rsidRDefault="00D268BF" w:rsidP="00D2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268B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D268BF" w:rsidRPr="00D268BF" w:rsidRDefault="00D268BF" w:rsidP="00D2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268B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04A4D" w:rsidRPr="00AD677B" w:rsidRDefault="00D268BF" w:rsidP="00D26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268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</w:t>
      </w:r>
      <w:bookmarkStart w:id="0" w:name="_GoBack"/>
      <w:bookmarkEnd w:id="0"/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A4D" w:rsidRPr="00E263A0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92391" w:rsidRPr="00C04A4D" w:rsidRDefault="00C04A4D" w:rsidP="00C0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492391" w:rsidRPr="00C04A4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«Основы врачебного контроля»</w:t>
      </w:r>
      <w:r w:rsidR="00426AFB" w:rsidRPr="00C04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2391" w:rsidRPr="00C04A4D" w:rsidRDefault="00492391" w:rsidP="00C04A4D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4D21" w:rsidRPr="00C04A4D" w:rsidRDefault="00244D21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программы:</w:t>
      </w:r>
    </w:p>
    <w:p w:rsidR="00A91984" w:rsidRPr="00BE4356" w:rsidRDefault="00A91984" w:rsidP="00A91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244D21" w:rsidRPr="00C04A4D" w:rsidRDefault="00244D21" w:rsidP="00C04A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17" w:rsidRPr="00C04A4D" w:rsidRDefault="00D358C1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D358C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Дисциплин</w:t>
      </w:r>
      <w:r w:rsidR="00334BEA" w:rsidRPr="00C04A4D">
        <w:rPr>
          <w:rFonts w:ascii="Times New Roman" w:hAnsi="Times New Roman" w:cs="Times New Roman"/>
          <w:sz w:val="28"/>
          <w:szCs w:val="28"/>
        </w:rPr>
        <w:t>а</w:t>
      </w:r>
      <w:r w:rsidRPr="00C04A4D">
        <w:rPr>
          <w:rFonts w:ascii="Times New Roman" w:hAnsi="Times New Roman" w:cs="Times New Roman"/>
          <w:sz w:val="28"/>
          <w:szCs w:val="28"/>
        </w:rPr>
        <w:t xml:space="preserve"> «основы врачебного контроля» входит в состав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общепрофессиональных </w:t>
      </w:r>
      <w:r w:rsidRPr="00C04A4D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учебного цикла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</w:t>
      </w:r>
      <w:r w:rsidR="00244D21" w:rsidRPr="00C04A4D">
        <w:rPr>
          <w:rFonts w:ascii="Times New Roman" w:hAnsi="Times New Roman" w:cs="Times New Roman"/>
          <w:sz w:val="28"/>
          <w:szCs w:val="28"/>
        </w:rPr>
        <w:t>программы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 необходимы знания, умения и навыки, формируемые предшествующими дисциплинами: </w:t>
      </w:r>
      <w:r w:rsidR="00244D21" w:rsidRPr="00C04A4D">
        <w:rPr>
          <w:rFonts w:ascii="Times New Roman" w:hAnsi="Times New Roman" w:cs="Times New Roman"/>
          <w:sz w:val="28"/>
          <w:szCs w:val="28"/>
        </w:rPr>
        <w:t>а</w:t>
      </w:r>
      <w:r w:rsidR="002C3A66" w:rsidRPr="00C04A4D">
        <w:rPr>
          <w:rFonts w:ascii="Times New Roman" w:hAnsi="Times New Roman" w:cs="Times New Roman"/>
          <w:sz w:val="28"/>
          <w:szCs w:val="28"/>
        </w:rPr>
        <w:t>натомия и физиология человека.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 исследовать  функциональное состояние сердечнососудистой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>функциональные пробы сердечнососудистой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правовых 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C04A4D" w:rsidRDefault="00AD1D99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примерное содержание </w:t>
      </w: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t>«Основы врачебного контроля».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C04A4D" w:rsidRDefault="00437DD1" w:rsidP="00003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«Основы врачебного контроля»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тест. Проба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пальце-носовая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Методы врачебного контроля дыхательной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Методыоценка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нарушения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Типы реакции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4.  Одномоментная проба </w:t>
            </w:r>
            <w:proofErr w:type="spellStart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Мартинэ-Кушелевского</w:t>
            </w:r>
            <w:proofErr w:type="spellEnd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Волокотина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Макарова Г. А. Спортивная медицина: учебник. – М.: Советский спорт, 2002. – 480 с.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для студентов вузов / ред. В.А. Епифанов. – Москва: ГЭОТАР-Медиа,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О.С. Подготовка спортсмена: фармакология, физиотерапия, диета / О.С.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О.В. Лабораторные работы по курсу спортивной медицины. – Ханты-Мансийск, 2007. – 144 с.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Н.А. Проблемы адаптации и учение о здоровье / Н.А.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 – М.: Изд. Российского университета дружбы народов, 2006. – 284 с.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Р.</w:t>
      </w:r>
      <w:r w:rsidR="00F10E90" w:rsidRPr="00C04A4D">
        <w:rPr>
          <w:rFonts w:ascii="Times New Roman" w:hAnsi="Times New Roman" w:cs="Times New Roman"/>
          <w:sz w:val="28"/>
          <w:szCs w:val="28"/>
        </w:rPr>
        <w:t>М. Прогнозирование состояния на грани нормы и патологии. – М.: Медицина, 1979. – 298 с.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Очерки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>порте / Под науч.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Шлык. – Ижевск: Изд-во «Удмуртский университет», 2009. – 255 с.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ДИСЦИПЛИНЫ</w:t>
      </w: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Теппин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тест.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пальце-носовая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Гипоксические пробы Штанге 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Общие признаки нарушения работы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пробы.  Одномоментная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Мартинэ-Кушелевского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Определение и оценка  типа реакции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перетренированности. Причины перетренированности, наиболее характерные признаки перетренированности,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</w:p>
    <w:p w:rsidR="000F1195" w:rsidRDefault="000F1195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1195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F2" w:rsidRDefault="00F70FF2" w:rsidP="00773E47">
      <w:pPr>
        <w:spacing w:after="0" w:line="240" w:lineRule="auto"/>
      </w:pPr>
      <w:r>
        <w:separator/>
      </w:r>
    </w:p>
  </w:endnote>
  <w:endnote w:type="continuationSeparator" w:id="0">
    <w:p w:rsidR="00F70FF2" w:rsidRDefault="00F70FF2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3886"/>
      <w:docPartObj>
        <w:docPartGallery w:val="Page Numbers (Bottom of Page)"/>
        <w:docPartUnique/>
      </w:docPartObj>
    </w:sdtPr>
    <w:sdtEndPr/>
    <w:sdtContent>
      <w:p w:rsidR="00C04A4D" w:rsidRDefault="00BA39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4A4D" w:rsidRDefault="00C04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F2" w:rsidRDefault="00F70FF2" w:rsidP="00773E47">
      <w:pPr>
        <w:spacing w:after="0" w:line="240" w:lineRule="auto"/>
      </w:pPr>
      <w:r>
        <w:separator/>
      </w:r>
    </w:p>
  </w:footnote>
  <w:footnote w:type="continuationSeparator" w:id="0">
    <w:p w:rsidR="00F70FF2" w:rsidRDefault="00F70FF2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362F"/>
    <w:rsid w:val="00015A8A"/>
    <w:rsid w:val="0008580A"/>
    <w:rsid w:val="0008792A"/>
    <w:rsid w:val="00087F2C"/>
    <w:rsid w:val="00095735"/>
    <w:rsid w:val="000C16CF"/>
    <w:rsid w:val="000C35C6"/>
    <w:rsid w:val="000C7747"/>
    <w:rsid w:val="000D6AE1"/>
    <w:rsid w:val="000E7003"/>
    <w:rsid w:val="000F1195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8E1BD7"/>
    <w:rsid w:val="00904644"/>
    <w:rsid w:val="009217A8"/>
    <w:rsid w:val="00925753"/>
    <w:rsid w:val="009643CC"/>
    <w:rsid w:val="009926CA"/>
    <w:rsid w:val="00993E3B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1984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A3915"/>
    <w:rsid w:val="00BC06B9"/>
    <w:rsid w:val="00C04A4D"/>
    <w:rsid w:val="00C13147"/>
    <w:rsid w:val="00C17837"/>
    <w:rsid w:val="00C32928"/>
    <w:rsid w:val="00C37205"/>
    <w:rsid w:val="00C46082"/>
    <w:rsid w:val="00C7621A"/>
    <w:rsid w:val="00C7659A"/>
    <w:rsid w:val="00C97583"/>
    <w:rsid w:val="00CA2D21"/>
    <w:rsid w:val="00CC02FB"/>
    <w:rsid w:val="00CE5A90"/>
    <w:rsid w:val="00CF059E"/>
    <w:rsid w:val="00CF7CEE"/>
    <w:rsid w:val="00D023E4"/>
    <w:rsid w:val="00D04B60"/>
    <w:rsid w:val="00D143A7"/>
    <w:rsid w:val="00D268BF"/>
    <w:rsid w:val="00D27C90"/>
    <w:rsid w:val="00D358C1"/>
    <w:rsid w:val="00D540F4"/>
    <w:rsid w:val="00D55DD1"/>
    <w:rsid w:val="00D61B8C"/>
    <w:rsid w:val="00D6631B"/>
    <w:rsid w:val="00D7609C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37183"/>
    <w:rsid w:val="00F603FC"/>
    <w:rsid w:val="00F62C93"/>
    <w:rsid w:val="00F70FF2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18DF-91DF-4B87-BA09-3CD147A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7</cp:revision>
  <cp:lastPrinted>2017-11-09T11:41:00Z</cp:lastPrinted>
  <dcterms:created xsi:type="dcterms:W3CDTF">2018-11-30T10:04:00Z</dcterms:created>
  <dcterms:modified xsi:type="dcterms:W3CDTF">2023-11-01T12:59:00Z</dcterms:modified>
</cp:coreProperties>
</file>