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8" w:rsidRPr="00034848" w:rsidRDefault="007170D1" w:rsidP="00BC17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      </w:t>
      </w:r>
      <w:r w:rsidR="00034848" w:rsidRPr="00034848">
        <w:rPr>
          <w:rFonts w:ascii="Times New Roman" w:hAnsi="Times New Roman"/>
          <w:b/>
          <w:sz w:val="24"/>
          <w:szCs w:val="24"/>
        </w:rPr>
        <w:t>Необходимость прохождения медицинского осмотра</w:t>
      </w:r>
    </w:p>
    <w:p w:rsidR="007170D1" w:rsidRDefault="00996099" w:rsidP="007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70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на обучение поступающие проходят обязательные предварительные медицинские осмотры (обследования) (постановление Правительства РФ от 14.08.2013 № 697, приказ  </w:t>
      </w:r>
      <w:proofErr w:type="spellStart"/>
      <w:r w:rsidR="007170D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7170D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11.12.2015 №1456).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4848" w:rsidRDefault="00034848" w:rsidP="007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99" w:rsidRDefault="00996099" w:rsidP="007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99" w:rsidRDefault="00996099" w:rsidP="007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99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вступительных испытаний</w:t>
      </w:r>
    </w:p>
    <w:p w:rsidR="00996099" w:rsidRPr="00996099" w:rsidRDefault="00996099" w:rsidP="007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(выписка из Правил приема)</w:t>
      </w:r>
    </w:p>
    <w:p w:rsidR="00996099" w:rsidRDefault="00996099" w:rsidP="007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  Решение о допуске к сдаче вступительных испытаний принимается Приемной комиссией.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 При поступлении  учитывается средний балл аттестата абитуриента (для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программам  среднего общего и  среднего профессионального образования) и средний балл промежуточной  аттестации (переводные оценки за предыдущий  год обучения). С целью выявления у абитуриентов физических качеств,  проводятся вступительные испытания в форме просмотровых сборов, итогом  которых  является: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экзамен по определению уровня физической подготовленности - в форме сдачи практических нормативов по общефизической  и специальной  физической подготовке.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 Результаты всех вступительных испытаний оцениваются: «зачтено» - «не зачтено». Успешное прохождение вступительных испытаний подтверждает наличие у поступающих определенных физических и (или) психологических качеств, необходимых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абитуриент, получает  оценку «не зачтено», он  выбывает из участия в конкурсе.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Итоговое   решение определяется по сумме всех вступительных испытаний: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среднего балла аттестата (годовых оценок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предыдущий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 обучения для  обучающихся 6-9 классов);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экзамена по определению уровня физической подготовленности (ОФП и СФП);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 Абитуриенты, не явившиеся на вступительные испытания без уважительных причин, не прошедшие  в установленные сроки просмотровые  сборы, получившие неудовлетворительную оценку, а также забравшие документы в период проведения экзаменов, выбывают из конкурса.</w:t>
      </w:r>
    </w:p>
    <w:p w:rsidR="00996099" w:rsidRDefault="00996099" w:rsidP="0099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Повторная сдача вступительных испытаний при получении неудовлетворительной  оценки и (или) пересдача вступительных экзаменов с целью улучшения оценки не допускается.</w:t>
      </w:r>
    </w:p>
    <w:p w:rsidR="007170D1" w:rsidRDefault="007170D1"/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996099" w:rsidRPr="00996099" w:rsidRDefault="00996099" w:rsidP="0099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(выписка из Правил приема)</w:t>
      </w:r>
    </w:p>
    <w:p w:rsidR="00996099" w:rsidRDefault="00996099" w:rsidP="009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В целях создания  качественных условий проведения вступительных испытаний:</w:t>
      </w:r>
    </w:p>
    <w:p w:rsidR="00996099" w:rsidRDefault="00996099" w:rsidP="00996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привлекается для  работы  в Приемной  комиссии  специалисты БУ «Центр  адаптивного спорта Югры» (по согласованию);</w:t>
      </w:r>
      <w:proofErr w:type="gramEnd"/>
    </w:p>
    <w:p w:rsidR="00996099" w:rsidRDefault="00996099" w:rsidP="00996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96099" w:rsidRDefault="00996099" w:rsidP="00996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996099" w:rsidRDefault="00996099" w:rsidP="0099609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поступающим предоставляется в печатном виде инструкция о порядке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proofErr w:type="gramEnd"/>
    </w:p>
    <w:p w:rsidR="00996099" w:rsidRDefault="00996099" w:rsidP="00996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категорий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для слепых:</w:t>
      </w:r>
    </w:p>
    <w:p w:rsidR="00996099" w:rsidRDefault="00996099" w:rsidP="009960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  для  выполнения  на  вступительном  испытании,  а  также  инструкция  о  порядке проведения вступительных испытаний оформляются рельефно-точечным шрифтом Брайля или в виде  электронного  документа,  доступного  с  помощью  компьютера  со  специализированным программным обеспечением для слепых, или зачитываются ассистентом;</w:t>
      </w:r>
    </w:p>
    <w:p w:rsidR="00996099" w:rsidRDefault="00996099" w:rsidP="009960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письменные  задания  выполняются  на  бумаге  рельефно-точечным  шрифтом  Брайля  или  на компьютере  со  специализированным  программным  обеспечением  для  слепых, 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ассистенту;</w:t>
      </w:r>
    </w:p>
    <w:p w:rsidR="00996099" w:rsidRDefault="00996099" w:rsidP="009960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поступающим  для  выполнения  задания  при  необходимости предоставляется  комплект письменных  принадлежностей  и  бумага  для  письма  рельефно-точечным  шрифтом  Брайля, компьютер со специализированным программным обеспечением для слепых;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для слабовидящих:</w:t>
      </w:r>
    </w:p>
    <w:p w:rsidR="00996099" w:rsidRDefault="00996099" w:rsidP="009960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обеспечивается индивидуальное равномерное освещение не менее 300 люкс;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996099" w:rsidRDefault="00996099" w:rsidP="009960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  для  выполнения,  а  также  инструкция  о  порядке  проведения  вступительных испытаний оформляются увеличенным шрифтом;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для глухих и слабослышащих:</w:t>
      </w:r>
    </w:p>
    <w:p w:rsidR="00996099" w:rsidRDefault="00996099" w:rsidP="009960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обеспечивается  наличие  звукоусиливающей  аппаратуры  коллективного  пользования,  при необходимости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предоставляется  звукоусиливающая  аппаратура  индивидуального пользования;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 для  лиц  с  тяжелыми  нарушениями  речи,  глухих,  слабослышащих  все  вступительные испытания по желанию поступающих могут проводиться в письменной форме;</w:t>
      </w:r>
    </w:p>
    <w:p w:rsidR="00996099" w:rsidRDefault="00996099" w:rsidP="00996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 для  лиц  с  нарушениями  опорно-двигательного  аппарата  (тяжелыми  нарушениями двигательных функций верхних конечностей или отсутствием верхних конечностей):</w:t>
      </w:r>
    </w:p>
    <w:p w:rsidR="00996099" w:rsidRDefault="00996099" w:rsidP="009960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письменные  задания  выполняются  на  компьютере  со  специализированным  программным обеспечением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ассистенту;</w:t>
      </w:r>
    </w:p>
    <w:p w:rsidR="00996099" w:rsidRPr="00BC179E" w:rsidRDefault="00996099" w:rsidP="00BC17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 желанию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 вступительные испытания м</w:t>
      </w:r>
      <w:r w:rsidR="00BC179E">
        <w:rPr>
          <w:rFonts w:ascii="Times New Roman" w:hAnsi="Times New Roman"/>
          <w:sz w:val="24"/>
          <w:szCs w:val="24"/>
          <w:lang w:eastAsia="ru-RU"/>
        </w:rPr>
        <w:t>огут проводиться в устной форме</w:t>
      </w:r>
      <w:bookmarkStart w:id="0" w:name="_GoBack"/>
      <w:bookmarkEnd w:id="0"/>
    </w:p>
    <w:sectPr w:rsidR="00996099" w:rsidRPr="00BC179E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A85"/>
    <w:multiLevelType w:val="hybridMultilevel"/>
    <w:tmpl w:val="360E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0D7D"/>
    <w:multiLevelType w:val="hybridMultilevel"/>
    <w:tmpl w:val="A73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40BD"/>
    <w:multiLevelType w:val="hybridMultilevel"/>
    <w:tmpl w:val="CD8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06F5A"/>
    <w:multiLevelType w:val="hybridMultilevel"/>
    <w:tmpl w:val="246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B7321"/>
    <w:multiLevelType w:val="multilevel"/>
    <w:tmpl w:val="11E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D1"/>
    <w:rsid w:val="00034848"/>
    <w:rsid w:val="007170D1"/>
    <w:rsid w:val="00996099"/>
    <w:rsid w:val="00997D63"/>
    <w:rsid w:val="00BC179E"/>
    <w:rsid w:val="00D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1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099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1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099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</dc:creator>
  <cp:lastModifiedBy>Windows User</cp:lastModifiedBy>
  <cp:revision>2</cp:revision>
  <dcterms:created xsi:type="dcterms:W3CDTF">2021-03-01T17:13:00Z</dcterms:created>
  <dcterms:modified xsi:type="dcterms:W3CDTF">2021-03-01T17:13:00Z</dcterms:modified>
</cp:coreProperties>
</file>