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-112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A1A90" w:rsidRPr="00FE0DE9" w14:paraId="3220898E" w14:textId="77777777" w:rsidTr="00AA1A90">
        <w:trPr>
          <w:trHeight w:val="41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E164C3F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block-23985522"/>
            <w:r>
              <w:rPr>
                <w:rFonts w:ascii="Times New Roman" w:hAnsi="Times New Roman"/>
                <w:sz w:val="24"/>
                <w:szCs w:val="24"/>
              </w:rPr>
              <w:t>Департамент физической культуры и спорта</w:t>
            </w:r>
          </w:p>
          <w:p w14:paraId="387810B0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14:paraId="7124F6E4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A90" w:rsidRPr="00FE0DE9" w14:paraId="7FDCBC62" w14:textId="77777777" w:rsidTr="00AA1A90">
        <w:trPr>
          <w:trHeight w:val="12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549E8D3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</w:t>
            </w:r>
          </w:p>
          <w:p w14:paraId="1F75B122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</w:p>
          <w:p w14:paraId="01192DF6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«Югорский колледж-интернат олимпийского резерва»</w:t>
            </w:r>
          </w:p>
          <w:p w14:paraId="3E04EA38" w14:textId="77777777" w:rsidR="00AA1A90" w:rsidRDefault="00AA1A90">
            <w:pPr>
              <w:widowControl w:val="0"/>
              <w:tabs>
                <w:tab w:val="left" w:pos="360"/>
                <w:tab w:val="center" w:pos="483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(АУ «Югорский колледж-интернат олимпийского резерва»)</w:t>
            </w:r>
          </w:p>
          <w:p w14:paraId="5D9A347E" w14:textId="77777777" w:rsidR="00AA1A90" w:rsidRDefault="00AA1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33EA0C" w14:textId="77777777" w:rsidR="00AA1A90" w:rsidRDefault="00AA1A90" w:rsidP="00AA1A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A69E4F" w14:textId="77777777" w:rsidR="00AA1A90" w:rsidRDefault="00AA1A90" w:rsidP="00AA1A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A1A90" w:rsidRPr="00FE0DE9" w14:paraId="1F0118A1" w14:textId="77777777" w:rsidTr="00AA1A90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0F46" w14:textId="77777777" w:rsidR="00AA1A90" w:rsidRDefault="00AA1A90" w:rsidP="00AA1A90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0F9AAA5A" w14:textId="77777777" w:rsidR="00AA1A90" w:rsidRDefault="00AA1A90" w:rsidP="00AA1A90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3B8601D5" w14:textId="77777777" w:rsidR="00AA1A90" w:rsidRDefault="00AA1A90" w:rsidP="00AA1A90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31.08.2023 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4A0" w:firstRow="1" w:lastRow="0" w:firstColumn="1" w:lastColumn="0" w:noHBand="0" w:noVBand="1"/>
      </w:tblPr>
      <w:tblGrid>
        <w:gridCol w:w="3173"/>
      </w:tblGrid>
      <w:tr w:rsidR="00AA1A90" w14:paraId="379A1730" w14:textId="77777777" w:rsidTr="00AA1A90">
        <w:trPr>
          <w:trHeight w:val="1920"/>
        </w:trPr>
        <w:tc>
          <w:tcPr>
            <w:tcW w:w="3173" w:type="dxa"/>
            <w:hideMark/>
          </w:tcPr>
          <w:p w14:paraId="081AA093" w14:textId="77777777" w:rsidR="00AA1A90" w:rsidRDefault="00AA1A90" w:rsidP="00FE0D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14:paraId="008ED0D8" w14:textId="77777777" w:rsidR="00AA1A90" w:rsidRDefault="00AA1A90" w:rsidP="00FE0D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 № 692</w:t>
            </w:r>
          </w:p>
          <w:p w14:paraId="01EE8CBE" w14:textId="77777777" w:rsidR="00AA1A90" w:rsidRDefault="00AA1A90" w:rsidP="00FE0D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31.08.2023 г.</w:t>
            </w:r>
          </w:p>
        </w:tc>
      </w:tr>
    </w:tbl>
    <w:p w14:paraId="2D785A53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D2DF120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68843B2" w14:textId="77777777" w:rsidR="00AA1A90" w:rsidRPr="00FE0DE9" w:rsidRDefault="00AA1A90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14:paraId="78EC7E8C" w14:textId="77777777" w:rsidR="00B2050E" w:rsidRDefault="00AA1A90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«Математика»</w:t>
      </w:r>
      <w:r w:rsidR="00B20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499F33C" w14:textId="23BFBC32" w:rsidR="00AA1A90" w:rsidRPr="00FE0DE9" w:rsidRDefault="00B2050E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(базовый уровень)</w:t>
      </w:r>
    </w:p>
    <w:p w14:paraId="71150A07" w14:textId="5C995D97" w:rsidR="00AA1A90" w:rsidRPr="00FE0DE9" w:rsidRDefault="008C0855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обучающихся 10 </w:t>
      </w:r>
      <w:r w:rsidR="00AA1A90" w:rsidRPr="00FE0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классов</w:t>
      </w:r>
    </w:p>
    <w:p w14:paraId="4F2EA873" w14:textId="77777777" w:rsidR="00AA1A90" w:rsidRPr="00FE0DE9" w:rsidRDefault="00AA1A90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D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(уровень образования: среднее общее образование)</w:t>
      </w:r>
    </w:p>
    <w:p w14:paraId="4C0131FF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4E7E4E4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F44F631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03A576D8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DCCE30E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82F7ED5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112176D7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BD8D831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8EAB195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EAB7C8B" w14:textId="77777777" w:rsidR="00AA1A90" w:rsidRDefault="00AA1A90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5FA44F8" w14:textId="77777777" w:rsidR="00FE0DE9" w:rsidRDefault="00FE0DE9" w:rsidP="00AA1A9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53D5AB0D" w14:textId="77777777" w:rsidR="00AA1A90" w:rsidRDefault="00AA1A90" w:rsidP="00AA1A90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Ханты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Мансийск</w:t>
      </w:r>
    </w:p>
    <w:p w14:paraId="09503B29" w14:textId="4D34DD52" w:rsidR="00FE0DE9" w:rsidRPr="00AA1A90" w:rsidRDefault="00AA1A90" w:rsidP="00AA1A9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1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</w:t>
      </w:r>
    </w:p>
    <w:p w14:paraId="4742F6B4" w14:textId="77777777" w:rsidR="003A3B49" w:rsidRPr="00140426" w:rsidRDefault="00C6548E" w:rsidP="003A3B4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530E">
        <w:rPr>
          <w:rFonts w:ascii="Times New Roman" w:hAnsi="Times New Roman"/>
          <w:color w:val="000000"/>
          <w:sz w:val="28"/>
        </w:rPr>
        <w:t>​</w:t>
      </w:r>
      <w:r w:rsidRPr="00C2530E">
        <w:rPr>
          <w:rFonts w:ascii="Times New Roman" w:hAnsi="Times New Roman"/>
          <w:b/>
          <w:color w:val="000000"/>
          <w:sz w:val="28"/>
        </w:rPr>
        <w:t>‌</w:t>
      </w:r>
      <w:bookmarkStart w:id="2" w:name="block-23985528"/>
      <w:bookmarkEnd w:id="0"/>
      <w:r w:rsidR="003A3B49" w:rsidRPr="003A3B4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A3B49" w:rsidRPr="00FF7B72">
        <w:rPr>
          <w:rFonts w:ascii="Times New Roman" w:hAnsi="Times New Roman"/>
          <w:b/>
          <w:color w:val="000000"/>
          <w:sz w:val="32"/>
          <w:szCs w:val="32"/>
          <w:u w:val="single"/>
        </w:rPr>
        <w:t>Блок «Алгебра и начала математического анализа»</w:t>
      </w:r>
    </w:p>
    <w:p w14:paraId="6EFF25EA" w14:textId="77777777" w:rsidR="003A3B49" w:rsidRDefault="003A3B49" w:rsidP="00AA1A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4D5E69A2" w14:textId="77777777" w:rsidR="00C41B1C" w:rsidRPr="00C2530E" w:rsidRDefault="00C6548E" w:rsidP="00AA1A90">
      <w:pPr>
        <w:spacing w:after="0"/>
        <w:ind w:left="120"/>
        <w:jc w:val="center"/>
      </w:pPr>
      <w:r w:rsidRPr="00C2530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3A074DC9" w14:textId="3245EC39" w:rsidR="00C41B1C" w:rsidRPr="00C2530E" w:rsidRDefault="00C6548E">
      <w:pPr>
        <w:spacing w:after="0" w:line="264" w:lineRule="auto"/>
        <w:ind w:firstLine="600"/>
        <w:jc w:val="both"/>
      </w:pPr>
      <w:bookmarkStart w:id="3" w:name="_Toc118726574"/>
      <w:bookmarkEnd w:id="3"/>
      <w:r w:rsidRPr="00140426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</w:t>
      </w:r>
      <w:r w:rsidRPr="00C2530E">
        <w:rPr>
          <w:rFonts w:ascii="Times New Roman" w:hAnsi="Times New Roman"/>
          <w:color w:val="000000"/>
          <w:sz w:val="28"/>
        </w:rPr>
        <w:t xml:space="preserve"> базово</w:t>
      </w:r>
      <w:r w:rsidR="008C0855">
        <w:rPr>
          <w:rFonts w:ascii="Times New Roman" w:hAnsi="Times New Roman"/>
          <w:color w:val="000000"/>
          <w:sz w:val="28"/>
        </w:rPr>
        <w:t>го уровня для обучающихся 10</w:t>
      </w:r>
      <w:r w:rsidRPr="00C2530E">
        <w:rPr>
          <w:rFonts w:ascii="Times New Roman" w:hAnsi="Times New Roman"/>
          <w:color w:val="000000"/>
          <w:sz w:val="28"/>
        </w:rPr>
        <w:t xml:space="preserve"> классов разработана на осн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ве Федерального государственного образовательного стандарта среднего о</w:t>
      </w:r>
      <w:r w:rsidRPr="00C2530E">
        <w:rPr>
          <w:rFonts w:ascii="Times New Roman" w:hAnsi="Times New Roman"/>
          <w:color w:val="000000"/>
          <w:sz w:val="28"/>
        </w:rPr>
        <w:t>б</w:t>
      </w:r>
      <w:r w:rsidRPr="00C2530E">
        <w:rPr>
          <w:rFonts w:ascii="Times New Roman" w:hAnsi="Times New Roman"/>
          <w:color w:val="000000"/>
          <w:sz w:val="28"/>
        </w:rPr>
        <w:t>щего образования, с учётом современных мировых требований, предъявля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лостность общекультурного, личностного и познавательного развития личн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 xml:space="preserve">сти обучающихся. </w:t>
      </w:r>
    </w:p>
    <w:p w14:paraId="453FDB01" w14:textId="77777777" w:rsidR="00C41B1C" w:rsidRPr="00C2530E" w:rsidRDefault="00C41B1C">
      <w:pPr>
        <w:spacing w:after="0" w:line="264" w:lineRule="auto"/>
        <w:ind w:left="120"/>
        <w:jc w:val="both"/>
      </w:pPr>
    </w:p>
    <w:p w14:paraId="3DC19E0A" w14:textId="77777777" w:rsidR="00C41B1C" w:rsidRPr="00C2530E" w:rsidRDefault="00C6548E">
      <w:pPr>
        <w:spacing w:after="0" w:line="264" w:lineRule="auto"/>
        <w:ind w:left="120"/>
        <w:jc w:val="both"/>
      </w:pPr>
      <w:bookmarkStart w:id="4" w:name="_Toc118726582"/>
      <w:bookmarkEnd w:id="4"/>
      <w:r w:rsidRPr="00C2530E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47D8B5F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тики, обществознания, истории, словесности. В рамках данного курса учащ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еся овладевают универсальным языком современной науки, которая форм</w:t>
      </w:r>
      <w:r w:rsidRPr="00C2530E">
        <w:rPr>
          <w:rFonts w:ascii="Times New Roman" w:hAnsi="Times New Roman"/>
          <w:color w:val="000000"/>
          <w:sz w:val="28"/>
        </w:rPr>
        <w:t>у</w:t>
      </w:r>
      <w:r w:rsidRPr="00C2530E">
        <w:rPr>
          <w:rFonts w:ascii="Times New Roman" w:hAnsi="Times New Roman"/>
          <w:color w:val="000000"/>
          <w:sz w:val="28"/>
        </w:rPr>
        <w:t xml:space="preserve">лирует свои достижения в математической форме. </w:t>
      </w:r>
    </w:p>
    <w:p w14:paraId="5FC9470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C2530E">
        <w:rPr>
          <w:rFonts w:ascii="Times New Roman" w:hAnsi="Times New Roman"/>
          <w:color w:val="000000"/>
          <w:sz w:val="28"/>
        </w:rPr>
        <w:t>в</w:t>
      </w:r>
      <w:r w:rsidRPr="00C2530E">
        <w:rPr>
          <w:rFonts w:ascii="Times New Roman" w:hAnsi="Times New Roman"/>
          <w:color w:val="000000"/>
          <w:sz w:val="28"/>
        </w:rPr>
        <w:t>ных тенденций экономики и общественной жизни, позволяет ориентироват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ся в современных цифровых и компьютерных технологиях, уверенно испол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вать обобщение и конкретизацию, абстрагирование и аналогию, формирует креативное и критическое мышление. В ходе изучения алгебры и начал м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тематического анализа в старшей школе учащиеся получают новый опыт р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шения прикладных задач, самостоятельного построения математических м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делей реальных ситуаций и интерпретации полученных решений, знакомятся с примерами математических закономерностей в природе, науке и в иску</w:t>
      </w:r>
      <w:r w:rsidRPr="00C2530E">
        <w:rPr>
          <w:rFonts w:ascii="Times New Roman" w:hAnsi="Times New Roman"/>
          <w:color w:val="000000"/>
          <w:sz w:val="28"/>
        </w:rPr>
        <w:t>с</w:t>
      </w:r>
      <w:r w:rsidRPr="00C2530E">
        <w:rPr>
          <w:rFonts w:ascii="Times New Roman" w:hAnsi="Times New Roman"/>
          <w:color w:val="000000"/>
          <w:sz w:val="28"/>
        </w:rPr>
        <w:t xml:space="preserve">стве, с выдающимися математическими открытиями и их авторами. </w:t>
      </w:r>
    </w:p>
    <w:p w14:paraId="47B7AFC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</w:t>
      </w:r>
      <w:r w:rsidRPr="00C2530E">
        <w:rPr>
          <w:rFonts w:ascii="Times New Roman" w:hAnsi="Times New Roman"/>
          <w:color w:val="000000"/>
          <w:sz w:val="28"/>
        </w:rPr>
        <w:lastRenderedPageBreak/>
        <w:t>научного мировоззрения, так и через специфику учебной деятельности, тр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 xml:space="preserve">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CDEB73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за лежит деятельностный принцип обучения.</w:t>
      </w:r>
    </w:p>
    <w:p w14:paraId="3727779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 xml:space="preserve">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C2530E">
        <w:rPr>
          <w:rFonts w:ascii="Times New Roman" w:hAnsi="Times New Roman"/>
          <w:color w:val="000000"/>
          <w:sz w:val="28"/>
        </w:rPr>
        <w:t>Данный курс является интегративным, поскольку об</w:t>
      </w:r>
      <w:r w:rsidRPr="00C2530E">
        <w:rPr>
          <w:rFonts w:ascii="Times New Roman" w:hAnsi="Times New Roman"/>
          <w:color w:val="000000"/>
          <w:sz w:val="28"/>
        </w:rPr>
        <w:t>ъ</w:t>
      </w:r>
      <w:r w:rsidRPr="00C2530E">
        <w:rPr>
          <w:rFonts w:ascii="Times New Roman" w:hAnsi="Times New Roman"/>
          <w:color w:val="000000"/>
          <w:sz w:val="28"/>
        </w:rPr>
        <w:t>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матическую модель реальной ситуации, применять знания, полученные в курсе «Алгебра и начала математического анализа», для решения самосто</w:t>
      </w:r>
      <w:r w:rsidRPr="00C2530E">
        <w:rPr>
          <w:rFonts w:ascii="Times New Roman" w:hAnsi="Times New Roman"/>
          <w:color w:val="000000"/>
          <w:sz w:val="28"/>
        </w:rPr>
        <w:t>я</w:t>
      </w:r>
      <w:r w:rsidRPr="00C2530E">
        <w:rPr>
          <w:rFonts w:ascii="Times New Roman" w:hAnsi="Times New Roman"/>
          <w:color w:val="000000"/>
          <w:sz w:val="28"/>
        </w:rPr>
        <w:t>тельно сформулированной математической задачи, а</w:t>
      </w:r>
      <w:proofErr w:type="gramEnd"/>
      <w:r w:rsidRPr="00C2530E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14:paraId="0024E2E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</w:t>
      </w:r>
      <w:r w:rsidRPr="00C2530E">
        <w:rPr>
          <w:rFonts w:ascii="Times New Roman" w:hAnsi="Times New Roman"/>
          <w:color w:val="000000"/>
          <w:sz w:val="28"/>
        </w:rPr>
        <w:t>р</w:t>
      </w:r>
      <w:r w:rsidRPr="00C2530E">
        <w:rPr>
          <w:rFonts w:ascii="Times New Roman" w:hAnsi="Times New Roman"/>
          <w:color w:val="000000"/>
          <w:sz w:val="28"/>
        </w:rPr>
        <w:t>мированию прочных вычислительных навыков, включающих в себя испол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зование различных форм записи действительного числа, умение рационально выполнять действия с ними, делать прикидку, оценивать результат. Обуча</w:t>
      </w:r>
      <w:r w:rsidRPr="00C2530E">
        <w:rPr>
          <w:rFonts w:ascii="Times New Roman" w:hAnsi="Times New Roman"/>
          <w:color w:val="000000"/>
          <w:sz w:val="28"/>
        </w:rPr>
        <w:t>ю</w:t>
      </w:r>
      <w:r w:rsidRPr="00C2530E">
        <w:rPr>
          <w:rFonts w:ascii="Times New Roman" w:hAnsi="Times New Roman"/>
          <w:color w:val="000000"/>
          <w:sz w:val="28"/>
        </w:rPr>
        <w:t>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2221B77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</w:t>
      </w:r>
      <w:r w:rsidRPr="00C2530E">
        <w:rPr>
          <w:rFonts w:ascii="Times New Roman" w:hAnsi="Times New Roman"/>
          <w:color w:val="000000"/>
          <w:sz w:val="28"/>
        </w:rPr>
        <w:t>у</w:t>
      </w:r>
      <w:r w:rsidRPr="00C2530E">
        <w:rPr>
          <w:rFonts w:ascii="Times New Roman" w:hAnsi="Times New Roman"/>
          <w:color w:val="000000"/>
          <w:sz w:val="28"/>
        </w:rPr>
        <w:t>смотрено решение соответствующих задач. Обучающиеся овладевают ра</w:t>
      </w:r>
      <w:r w:rsidRPr="00C2530E">
        <w:rPr>
          <w:rFonts w:ascii="Times New Roman" w:hAnsi="Times New Roman"/>
          <w:color w:val="000000"/>
          <w:sz w:val="28"/>
        </w:rPr>
        <w:t>з</w:t>
      </w:r>
      <w:r w:rsidRPr="00C2530E">
        <w:rPr>
          <w:rFonts w:ascii="Times New Roman" w:hAnsi="Times New Roman"/>
          <w:color w:val="000000"/>
          <w:sz w:val="28"/>
        </w:rPr>
        <w:t>личными методами решения целых, рациональных, иррациональных, показ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</w:t>
      </w:r>
      <w:r w:rsidRPr="00C2530E">
        <w:rPr>
          <w:rFonts w:ascii="Times New Roman" w:hAnsi="Times New Roman"/>
          <w:color w:val="000000"/>
          <w:sz w:val="28"/>
        </w:rPr>
        <w:t>у</w:t>
      </w:r>
      <w:r w:rsidRPr="00C2530E">
        <w:rPr>
          <w:rFonts w:ascii="Times New Roman" w:hAnsi="Times New Roman"/>
          <w:color w:val="000000"/>
          <w:sz w:val="28"/>
        </w:rPr>
        <w:t>лам, преобразования целых, рациональных, иррациональных и тригономе</w:t>
      </w:r>
      <w:r w:rsidRPr="00C2530E">
        <w:rPr>
          <w:rFonts w:ascii="Times New Roman" w:hAnsi="Times New Roman"/>
          <w:color w:val="000000"/>
          <w:sz w:val="28"/>
        </w:rPr>
        <w:t>т</w:t>
      </w:r>
      <w:r w:rsidRPr="00C2530E">
        <w:rPr>
          <w:rFonts w:ascii="Times New Roman" w:hAnsi="Times New Roman"/>
          <w:color w:val="000000"/>
          <w:sz w:val="28"/>
        </w:rPr>
        <w:lastRenderedPageBreak/>
        <w:t>рических выражений, а также выражений, содержащих степени и логарифмы. Благодаря изучению алгебраического материала происходит дальнейшее ра</w:t>
      </w:r>
      <w:r w:rsidRPr="00C2530E">
        <w:rPr>
          <w:rFonts w:ascii="Times New Roman" w:hAnsi="Times New Roman"/>
          <w:color w:val="000000"/>
          <w:sz w:val="28"/>
        </w:rPr>
        <w:t>з</w:t>
      </w:r>
      <w:r w:rsidRPr="00C2530E">
        <w:rPr>
          <w:rFonts w:ascii="Times New Roman" w:hAnsi="Times New Roman"/>
          <w:color w:val="000000"/>
          <w:sz w:val="28"/>
        </w:rPr>
        <w:t>витие алгоритмического и абстрактного мышления учащихся, формируются навыки дедуктивных рассуждений, работы с символьными формами, пре</w:t>
      </w:r>
      <w:r w:rsidRPr="00C2530E">
        <w:rPr>
          <w:rFonts w:ascii="Times New Roman" w:hAnsi="Times New Roman"/>
          <w:color w:val="000000"/>
          <w:sz w:val="28"/>
        </w:rPr>
        <w:t>д</w:t>
      </w:r>
      <w:r w:rsidRPr="00C2530E">
        <w:rPr>
          <w:rFonts w:ascii="Times New Roman" w:hAnsi="Times New Roman"/>
          <w:color w:val="000000"/>
          <w:sz w:val="28"/>
        </w:rPr>
        <w:t>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287701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плетается с другими линиями курса, поскольку в каком-то смысле задаёт п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нием уравнений и неравенств. При этом большое внимание уделяется фо</w:t>
      </w:r>
      <w:r w:rsidRPr="00C2530E">
        <w:rPr>
          <w:rFonts w:ascii="Times New Roman" w:hAnsi="Times New Roman"/>
          <w:color w:val="000000"/>
          <w:sz w:val="28"/>
        </w:rPr>
        <w:t>р</w:t>
      </w:r>
      <w:r w:rsidRPr="00C2530E">
        <w:rPr>
          <w:rFonts w:ascii="Times New Roman" w:hAnsi="Times New Roman"/>
          <w:color w:val="000000"/>
          <w:sz w:val="28"/>
        </w:rPr>
        <w:t>мированию умения выражать формулами зависимости между различными величинами, исследовать полученные функции, строить их графики. Матер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ал этой содержательной линии нацелен на развитие умений и навыков, по</w:t>
      </w:r>
      <w:r w:rsidRPr="00C2530E">
        <w:rPr>
          <w:rFonts w:ascii="Times New Roman" w:hAnsi="Times New Roman"/>
          <w:color w:val="000000"/>
          <w:sz w:val="28"/>
        </w:rPr>
        <w:t>з</w:t>
      </w:r>
      <w:r w:rsidRPr="00C2530E">
        <w:rPr>
          <w:rFonts w:ascii="Times New Roman" w:hAnsi="Times New Roman"/>
          <w:color w:val="000000"/>
          <w:sz w:val="28"/>
        </w:rPr>
        <w:t>воляющих выражать зависимости между величинами в различной форме: аналитической, графической и словесной. Его изучение способствует разв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тию алгоритмического мышления, способности к обобщению и конкретиз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ции, использованию аналогий.</w:t>
      </w:r>
    </w:p>
    <w:p w14:paraId="20E4559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ния, вычислять площади фигур и объёмы тел, находить скорости и ускорения процессов. Данная содержательная линия открывает новые возможности п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строения математических моделей реальных ситуаций, нахождения наилу</w:t>
      </w:r>
      <w:r w:rsidRPr="00C2530E">
        <w:rPr>
          <w:rFonts w:ascii="Times New Roman" w:hAnsi="Times New Roman"/>
          <w:color w:val="000000"/>
          <w:sz w:val="28"/>
        </w:rPr>
        <w:t>ч</w:t>
      </w:r>
      <w:r w:rsidRPr="00C2530E">
        <w:rPr>
          <w:rFonts w:ascii="Times New Roman" w:hAnsi="Times New Roman"/>
          <w:color w:val="000000"/>
          <w:sz w:val="28"/>
        </w:rPr>
        <w:t>шего решения в прикладных, в том числе социально-экономических, задачах. Знакомство с основами математического анализа способствует развитию а</w:t>
      </w:r>
      <w:r w:rsidRPr="00C2530E">
        <w:rPr>
          <w:rFonts w:ascii="Times New Roman" w:hAnsi="Times New Roman"/>
          <w:color w:val="000000"/>
          <w:sz w:val="28"/>
        </w:rPr>
        <w:t>б</w:t>
      </w:r>
      <w:r w:rsidRPr="00C2530E">
        <w:rPr>
          <w:rFonts w:ascii="Times New Roman" w:hAnsi="Times New Roman"/>
          <w:color w:val="000000"/>
          <w:sz w:val="28"/>
        </w:rPr>
        <w:t>страктного, формально-логического и креативного мышления, формиров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72B4218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</w:t>
      </w:r>
      <w:r w:rsidRPr="00C2530E">
        <w:rPr>
          <w:rFonts w:ascii="Times New Roman" w:hAnsi="Times New Roman"/>
          <w:color w:val="000000"/>
          <w:sz w:val="28"/>
        </w:rPr>
        <w:t>д</w:t>
      </w:r>
      <w:r w:rsidRPr="00C2530E">
        <w:rPr>
          <w:rFonts w:ascii="Times New Roman" w:hAnsi="Times New Roman"/>
          <w:color w:val="000000"/>
          <w:sz w:val="28"/>
        </w:rPr>
        <w:t xml:space="preserve">ставления пронизывают весь курс школьной математики и предлагают наиболее универсальный язык, объединяющий все разделы математики и её </w:t>
      </w:r>
      <w:r w:rsidRPr="00C2530E">
        <w:rPr>
          <w:rFonts w:ascii="Times New Roman" w:hAnsi="Times New Roman"/>
          <w:color w:val="000000"/>
          <w:sz w:val="28"/>
        </w:rPr>
        <w:lastRenderedPageBreak/>
        <w:t>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жения своих мыслей.</w:t>
      </w:r>
    </w:p>
    <w:p w14:paraId="037808B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ровать навыки построения моделей реальных ситуаций, исследования этих моделей с помощью аппарата алгебры и математического анализа и инте</w:t>
      </w:r>
      <w:r w:rsidRPr="00C2530E">
        <w:rPr>
          <w:rFonts w:ascii="Times New Roman" w:hAnsi="Times New Roman"/>
          <w:color w:val="000000"/>
          <w:sz w:val="28"/>
        </w:rPr>
        <w:t>р</w:t>
      </w:r>
      <w:r w:rsidRPr="00C2530E">
        <w:rPr>
          <w:rFonts w:ascii="Times New Roman" w:hAnsi="Times New Roman"/>
          <w:color w:val="000000"/>
          <w:sz w:val="28"/>
        </w:rPr>
        <w:t>претации полученных результатов. Такие задания вплетены в каждый из ра</w:t>
      </w:r>
      <w:r w:rsidRPr="00C2530E">
        <w:rPr>
          <w:rFonts w:ascii="Times New Roman" w:hAnsi="Times New Roman"/>
          <w:color w:val="000000"/>
          <w:sz w:val="28"/>
        </w:rPr>
        <w:t>з</w:t>
      </w:r>
      <w:r w:rsidRPr="00C2530E">
        <w:rPr>
          <w:rFonts w:ascii="Times New Roman" w:hAnsi="Times New Roman"/>
          <w:color w:val="000000"/>
          <w:sz w:val="28"/>
        </w:rPr>
        <w:t>делов программы, поскольку весь материал курса широко используется для решения прикладных задач. При решении реальных практических задач уч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щиеся развивают наблюдательность, умение находить закономерности, а</w:t>
      </w:r>
      <w:r w:rsidRPr="00C2530E">
        <w:rPr>
          <w:rFonts w:ascii="Times New Roman" w:hAnsi="Times New Roman"/>
          <w:color w:val="000000"/>
          <w:sz w:val="28"/>
        </w:rPr>
        <w:t>б</w:t>
      </w:r>
      <w:r w:rsidRPr="00C2530E">
        <w:rPr>
          <w:rFonts w:ascii="Times New Roman" w:hAnsi="Times New Roman"/>
          <w:color w:val="000000"/>
          <w:sz w:val="28"/>
        </w:rPr>
        <w:t>страгироваться, использовать аналогию, обобщать и конкретизировать пр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блему. Деятельность по формированию навыков решения прикладных задач организуется в процессе изучения всех тем курса «Алгебра и начала матем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тического анализа».</w:t>
      </w:r>
    </w:p>
    <w:p w14:paraId="2EF272DA" w14:textId="77777777" w:rsidR="00C41B1C" w:rsidRPr="00C2530E" w:rsidRDefault="00C41B1C">
      <w:pPr>
        <w:spacing w:after="0" w:line="264" w:lineRule="auto"/>
        <w:ind w:left="120"/>
        <w:jc w:val="both"/>
      </w:pPr>
    </w:p>
    <w:p w14:paraId="262CD509" w14:textId="77777777" w:rsidR="00C41B1C" w:rsidRPr="00C2530E" w:rsidRDefault="00C6548E">
      <w:pPr>
        <w:spacing w:after="0" w:line="264" w:lineRule="auto"/>
        <w:ind w:left="120"/>
        <w:jc w:val="both"/>
      </w:pPr>
      <w:bookmarkStart w:id="5" w:name="_Toc118726583"/>
      <w:bookmarkEnd w:id="5"/>
      <w:r w:rsidRPr="00C2530E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14:paraId="20F58AD2" w14:textId="08644153" w:rsidR="00C41B1C" w:rsidRPr="00C2530E" w:rsidRDefault="00C6548E">
      <w:pPr>
        <w:spacing w:after="0" w:line="264" w:lineRule="auto"/>
        <w:ind w:left="120"/>
        <w:jc w:val="both"/>
      </w:pPr>
      <w:r w:rsidRPr="00C2530E">
        <w:rPr>
          <w:rFonts w:ascii="Times New Roman" w:hAnsi="Times New Roman"/>
          <w:color w:val="000000"/>
          <w:sz w:val="28"/>
        </w:rPr>
        <w:t>​‌</w:t>
      </w:r>
      <w:bookmarkStart w:id="6" w:name="b50f01e9-13d2-4b13-878a-42de73c52cdd"/>
      <w:r w:rsidRPr="00C2530E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лиза на базовом уровне отводится 2 часа в неделю в 10 классе, всего за год обучения – 170 часов.</w:t>
      </w:r>
      <w:bookmarkEnd w:id="6"/>
      <w:r w:rsidRPr="00C2530E">
        <w:rPr>
          <w:rFonts w:ascii="Times New Roman" w:hAnsi="Times New Roman"/>
          <w:color w:val="000000"/>
          <w:sz w:val="28"/>
        </w:rPr>
        <w:t>‌‌</w:t>
      </w:r>
    </w:p>
    <w:p w14:paraId="06DB57E2" w14:textId="77777777" w:rsidR="00C41B1C" w:rsidRPr="00C2530E" w:rsidRDefault="00C41B1C">
      <w:pPr>
        <w:sectPr w:rsidR="00C41B1C" w:rsidRPr="00C2530E">
          <w:pgSz w:w="11906" w:h="16383"/>
          <w:pgMar w:top="1134" w:right="850" w:bottom="1134" w:left="1701" w:header="720" w:footer="720" w:gutter="0"/>
          <w:cols w:space="720"/>
        </w:sectPr>
      </w:pPr>
    </w:p>
    <w:p w14:paraId="27C7386B" w14:textId="77777777" w:rsidR="00C41B1C" w:rsidRPr="00C2530E" w:rsidRDefault="00C6548E">
      <w:pPr>
        <w:spacing w:after="0" w:line="264" w:lineRule="auto"/>
        <w:ind w:left="120"/>
        <w:jc w:val="both"/>
      </w:pPr>
      <w:bookmarkStart w:id="7" w:name="block-23985526"/>
      <w:bookmarkEnd w:id="2"/>
      <w:r w:rsidRPr="00C2530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20CC2702" w14:textId="77777777" w:rsidR="00C41B1C" w:rsidRPr="00C2530E" w:rsidRDefault="00C41B1C">
      <w:pPr>
        <w:spacing w:after="0" w:line="264" w:lineRule="auto"/>
        <w:ind w:left="120"/>
        <w:jc w:val="both"/>
      </w:pPr>
    </w:p>
    <w:p w14:paraId="53012BCD" w14:textId="77777777" w:rsidR="00C41B1C" w:rsidRPr="00C2530E" w:rsidRDefault="00C6548E">
      <w:pPr>
        <w:spacing w:after="0" w:line="264" w:lineRule="auto"/>
        <w:ind w:left="120"/>
        <w:jc w:val="both"/>
      </w:pPr>
      <w:bookmarkStart w:id="8" w:name="_Toc118726588"/>
      <w:bookmarkEnd w:id="8"/>
      <w:r w:rsidRPr="00C2530E">
        <w:rPr>
          <w:rFonts w:ascii="Times New Roman" w:hAnsi="Times New Roman"/>
          <w:b/>
          <w:color w:val="000000"/>
          <w:sz w:val="28"/>
        </w:rPr>
        <w:t>10 КЛАСС</w:t>
      </w:r>
    </w:p>
    <w:p w14:paraId="6EFA3A8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10A42BD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05323551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Действительные числа. Рациональные и иррациональные числа. Ари</w:t>
      </w:r>
      <w:r w:rsidRPr="00C2530E">
        <w:rPr>
          <w:rFonts w:ascii="Times New Roman" w:hAnsi="Times New Roman"/>
          <w:color w:val="000000"/>
          <w:sz w:val="28"/>
        </w:rPr>
        <w:t>ф</w:t>
      </w:r>
      <w:r w:rsidRPr="00C2530E">
        <w:rPr>
          <w:rFonts w:ascii="Times New Roman" w:hAnsi="Times New Roman"/>
          <w:color w:val="000000"/>
          <w:sz w:val="28"/>
        </w:rPr>
        <w:t>метические операции с действительными числами. Приближённые вычисл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 xml:space="preserve">ния, правила округления, прикидка и оценка результата вычислений. </w:t>
      </w:r>
    </w:p>
    <w:p w14:paraId="72341AF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53FBA54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скими корнями натуральной степени.</w:t>
      </w:r>
    </w:p>
    <w:p w14:paraId="7800D1D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14:paraId="527EE34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68E2AB74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14:paraId="5AD880F8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метрические формулы.</w:t>
      </w:r>
    </w:p>
    <w:p w14:paraId="3ED87F4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C2530E">
        <w:rPr>
          <w:rFonts w:ascii="Times New Roman" w:hAnsi="Times New Roman"/>
          <w:i/>
          <w:color w:val="000000"/>
          <w:sz w:val="28"/>
        </w:rPr>
        <w:t xml:space="preserve">. </w:t>
      </w:r>
      <w:r w:rsidRPr="00C2530E">
        <w:rPr>
          <w:rFonts w:ascii="Times New Roman" w:hAnsi="Times New Roman"/>
          <w:color w:val="000000"/>
          <w:sz w:val="28"/>
        </w:rPr>
        <w:t>Неравенство, решение неравенства. М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тод интервалов.</w:t>
      </w:r>
    </w:p>
    <w:p w14:paraId="12980184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14:paraId="6C7EF14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14:paraId="5CFC1AB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14:paraId="4E990517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F6528C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46DB64C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</w:t>
      </w:r>
      <w:r w:rsidRPr="00C2530E">
        <w:rPr>
          <w:rFonts w:ascii="Times New Roman" w:hAnsi="Times New Roman"/>
          <w:color w:val="000000"/>
          <w:sz w:val="28"/>
        </w:rPr>
        <w:t>т</w:t>
      </w:r>
      <w:r w:rsidRPr="00C2530E">
        <w:rPr>
          <w:rFonts w:ascii="Times New Roman" w:hAnsi="Times New Roman"/>
          <w:color w:val="000000"/>
          <w:sz w:val="28"/>
        </w:rPr>
        <w:t>ные функции.</w:t>
      </w:r>
    </w:p>
    <w:p w14:paraId="69B6802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C2530E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C2530E">
        <w:rPr>
          <w:rFonts w:ascii="Times New Roman" w:hAnsi="Times New Roman"/>
          <w:color w:val="000000"/>
          <w:sz w:val="28"/>
        </w:rPr>
        <w:t>. Чётные и нечётные функции.</w:t>
      </w:r>
    </w:p>
    <w:p w14:paraId="19606D0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2530E">
        <w:rPr>
          <w:rFonts w:ascii="Times New Roman" w:hAnsi="Times New Roman"/>
          <w:color w:val="000000"/>
          <w:sz w:val="28"/>
        </w:rPr>
        <w:t xml:space="preserve">-ой степени. </w:t>
      </w:r>
    </w:p>
    <w:p w14:paraId="2342A8B7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 w14:paraId="4F4F36C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2CF5DA1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lastRenderedPageBreak/>
        <w:t>Последовательности, способы задания последовательностей. Моното</w:t>
      </w:r>
      <w:r w:rsidRPr="00C2530E">
        <w:rPr>
          <w:rFonts w:ascii="Times New Roman" w:hAnsi="Times New Roman"/>
          <w:color w:val="000000"/>
          <w:sz w:val="28"/>
        </w:rPr>
        <w:t>н</w:t>
      </w:r>
      <w:r w:rsidRPr="00C2530E">
        <w:rPr>
          <w:rFonts w:ascii="Times New Roman" w:hAnsi="Times New Roman"/>
          <w:color w:val="000000"/>
          <w:sz w:val="28"/>
        </w:rPr>
        <w:t xml:space="preserve">ные последовательности. </w:t>
      </w:r>
    </w:p>
    <w:p w14:paraId="6EBBB39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31E5738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4A8E13E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479F5E0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14:paraId="47E77189" w14:textId="77777777" w:rsidR="00C41B1C" w:rsidRPr="00C2530E" w:rsidRDefault="00C41B1C">
      <w:pPr>
        <w:spacing w:after="0" w:line="264" w:lineRule="auto"/>
        <w:ind w:left="120"/>
        <w:jc w:val="both"/>
      </w:pPr>
    </w:p>
    <w:p w14:paraId="22385574" w14:textId="77777777" w:rsidR="00C41B1C" w:rsidRPr="00C2530E" w:rsidRDefault="00C41B1C">
      <w:pPr>
        <w:sectPr w:rsidR="00C41B1C" w:rsidRPr="00C2530E">
          <w:pgSz w:w="11906" w:h="16383"/>
          <w:pgMar w:top="1134" w:right="850" w:bottom="1134" w:left="1701" w:header="720" w:footer="720" w:gutter="0"/>
          <w:cols w:space="720"/>
        </w:sectPr>
      </w:pPr>
    </w:p>
    <w:p w14:paraId="66330021" w14:textId="77777777" w:rsidR="00C41B1C" w:rsidRPr="00C2530E" w:rsidRDefault="00C6548E">
      <w:pPr>
        <w:spacing w:after="0" w:line="264" w:lineRule="auto"/>
        <w:ind w:left="120"/>
        <w:jc w:val="both"/>
      </w:pPr>
      <w:bookmarkStart w:id="9" w:name="block-23985527"/>
      <w:bookmarkEnd w:id="7"/>
      <w:r w:rsidRPr="00C2530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4D98ECA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Освоение учебного предмета «Математика» должно обеспечивать д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 xml:space="preserve">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7EBB5D0A" w14:textId="77777777" w:rsidR="00C41B1C" w:rsidRPr="00C2530E" w:rsidRDefault="00C41B1C">
      <w:pPr>
        <w:spacing w:after="0" w:line="264" w:lineRule="auto"/>
        <w:ind w:left="120"/>
        <w:jc w:val="both"/>
      </w:pPr>
    </w:p>
    <w:p w14:paraId="74ED466F" w14:textId="77777777" w:rsidR="00C41B1C" w:rsidRPr="00C2530E" w:rsidRDefault="00C6548E">
      <w:pPr>
        <w:spacing w:after="0" w:line="264" w:lineRule="auto"/>
        <w:ind w:left="12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DB40FA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тематика» характеризуются:</w:t>
      </w:r>
    </w:p>
    <w:p w14:paraId="0FC85E58" w14:textId="77777777" w:rsidR="00C41B1C" w:rsidRPr="00C2530E" w:rsidRDefault="00C6548E">
      <w:pPr>
        <w:spacing w:after="0" w:line="264" w:lineRule="auto"/>
        <w:ind w:firstLine="600"/>
        <w:jc w:val="both"/>
      </w:pPr>
      <w:bookmarkStart w:id="10" w:name="_Toc73394992"/>
      <w:bookmarkEnd w:id="10"/>
      <w:r w:rsidRPr="00C2530E">
        <w:rPr>
          <w:rFonts w:ascii="Times New Roman" w:hAnsi="Times New Roman"/>
          <w:color w:val="000000"/>
          <w:sz w:val="28"/>
        </w:rPr>
        <w:t>Гражданское воспитание:</w:t>
      </w:r>
    </w:p>
    <w:p w14:paraId="14D81B0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4192ADB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Патриотическое воспитание:</w:t>
      </w:r>
    </w:p>
    <w:p w14:paraId="331E55B0" w14:textId="77777777" w:rsidR="00C41B1C" w:rsidRPr="00C2530E" w:rsidRDefault="00C6548E">
      <w:pPr>
        <w:shd w:val="clear" w:color="auto" w:fill="FFFFFF"/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2DCA1A7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14:paraId="3D66967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стью нравственного сознания, этического поведения, связанного с практич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14:paraId="23A7D68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Эстетическое воспитание:</w:t>
      </w:r>
    </w:p>
    <w:p w14:paraId="78DEF8A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стью к математическим аспектам различных видов искусства.</w:t>
      </w:r>
    </w:p>
    <w:p w14:paraId="1CF6DEB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Физическое воспитание:</w:t>
      </w:r>
    </w:p>
    <w:p w14:paraId="45C9D7A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ресах здорового и безопасного образа жизни, ответственного отношения к своему здоровью (здоровое питание, сбалансированный режим занятий и о</w:t>
      </w:r>
      <w:r w:rsidRPr="00C2530E">
        <w:rPr>
          <w:rFonts w:ascii="Times New Roman" w:hAnsi="Times New Roman"/>
          <w:color w:val="000000"/>
          <w:sz w:val="28"/>
        </w:rPr>
        <w:t>т</w:t>
      </w:r>
      <w:r w:rsidRPr="00C2530E">
        <w:rPr>
          <w:rFonts w:ascii="Times New Roman" w:hAnsi="Times New Roman"/>
          <w:color w:val="000000"/>
          <w:sz w:val="28"/>
        </w:rPr>
        <w:t>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B6434E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Трудовое воспитание:</w:t>
      </w:r>
    </w:p>
    <w:p w14:paraId="7E4F7EE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 xml:space="preserve">кой и её приложениями, умением совершать осознанный выбор будущей профессии и реализовывать собственные жизненные планы; готовностью и </w:t>
      </w:r>
      <w:r w:rsidRPr="00C2530E">
        <w:rPr>
          <w:rFonts w:ascii="Times New Roman" w:hAnsi="Times New Roman"/>
          <w:color w:val="000000"/>
          <w:sz w:val="28"/>
        </w:rPr>
        <w:lastRenderedPageBreak/>
        <w:t>способностью к математическому образованию и самообразованию на пр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тяжении всей жизни; готовностью к активному участию в решении практич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ских задач математической направленности.</w:t>
      </w:r>
    </w:p>
    <w:p w14:paraId="4AC53CA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Экологическое воспитание:</w:t>
      </w:r>
    </w:p>
    <w:p w14:paraId="0BB5154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циально-экономических процессов на состояние природной и социальной среды, осознанием глобального характера экологических проблем; ориент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цией на применение математических знаний для решения задач в области окружающей среды, планирования поступков и оценки их возможных п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следствий для окружающей среды.</w:t>
      </w:r>
    </w:p>
    <w:p w14:paraId="3CFD541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14:paraId="5D903C17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ской науки как сферы человеческой деятельности, этапов её развития и зн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чимости для развития цивилизации; овладением языком математики и мат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матической культурой как средством познания мира; готовностью осущест</w:t>
      </w:r>
      <w:r w:rsidRPr="00C2530E">
        <w:rPr>
          <w:rFonts w:ascii="Times New Roman" w:hAnsi="Times New Roman"/>
          <w:color w:val="000000"/>
          <w:sz w:val="28"/>
        </w:rPr>
        <w:t>в</w:t>
      </w:r>
      <w:r w:rsidRPr="00C2530E">
        <w:rPr>
          <w:rFonts w:ascii="Times New Roman" w:hAnsi="Times New Roman"/>
          <w:color w:val="000000"/>
          <w:sz w:val="28"/>
        </w:rPr>
        <w:t>лять проектную и исследовательскую деятельность индивидуально и в гру</w:t>
      </w:r>
      <w:r w:rsidRPr="00C2530E">
        <w:rPr>
          <w:rFonts w:ascii="Times New Roman" w:hAnsi="Times New Roman"/>
          <w:color w:val="000000"/>
          <w:sz w:val="28"/>
        </w:rPr>
        <w:t>п</w:t>
      </w:r>
      <w:r w:rsidRPr="00C2530E">
        <w:rPr>
          <w:rFonts w:ascii="Times New Roman" w:hAnsi="Times New Roman"/>
          <w:color w:val="000000"/>
          <w:sz w:val="28"/>
        </w:rPr>
        <w:t>пе.</w:t>
      </w:r>
    </w:p>
    <w:p w14:paraId="015E259C" w14:textId="77777777" w:rsidR="00C41B1C" w:rsidRPr="00C2530E" w:rsidRDefault="00C41B1C">
      <w:pPr>
        <w:spacing w:after="0" w:line="264" w:lineRule="auto"/>
        <w:ind w:left="120"/>
        <w:jc w:val="both"/>
      </w:pPr>
    </w:p>
    <w:p w14:paraId="13D590B1" w14:textId="77777777" w:rsidR="00C41B1C" w:rsidRPr="00C2530E" w:rsidRDefault="00C6548E">
      <w:pPr>
        <w:spacing w:after="0" w:line="264" w:lineRule="auto"/>
        <w:ind w:left="120"/>
        <w:jc w:val="both"/>
      </w:pPr>
      <w:bookmarkStart w:id="11" w:name="_Toc118726579"/>
      <w:bookmarkEnd w:id="11"/>
      <w:r w:rsidRPr="00C2530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31C8091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C2530E">
        <w:rPr>
          <w:rFonts w:ascii="Times New Roman" w:hAnsi="Times New Roman"/>
          <w:b/>
          <w:i/>
          <w:color w:val="000000"/>
          <w:sz w:val="28"/>
        </w:rPr>
        <w:t>познавател</w:t>
      </w:r>
      <w:r w:rsidRPr="00C2530E">
        <w:rPr>
          <w:rFonts w:ascii="Times New Roman" w:hAnsi="Times New Roman"/>
          <w:b/>
          <w:i/>
          <w:color w:val="000000"/>
          <w:sz w:val="28"/>
        </w:rPr>
        <w:t>ь</w:t>
      </w:r>
      <w:r w:rsidRPr="00C2530E">
        <w:rPr>
          <w:rFonts w:ascii="Times New Roman" w:hAnsi="Times New Roman"/>
          <w:b/>
          <w:i/>
          <w:color w:val="000000"/>
          <w:sz w:val="28"/>
        </w:rPr>
        <w:t>ными</w:t>
      </w:r>
      <w:r w:rsidRPr="00C2530E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</w:t>
      </w:r>
      <w:r w:rsidRPr="00C2530E">
        <w:rPr>
          <w:rFonts w:ascii="Times New Roman" w:hAnsi="Times New Roman"/>
          <w:i/>
          <w:color w:val="000000"/>
          <w:sz w:val="28"/>
        </w:rPr>
        <w:t>р</w:t>
      </w:r>
      <w:r w:rsidRPr="00C2530E">
        <w:rPr>
          <w:rFonts w:ascii="Times New Roman" w:hAnsi="Times New Roman"/>
          <w:i/>
          <w:color w:val="000000"/>
          <w:sz w:val="28"/>
        </w:rPr>
        <w:t>сальными регулятивными действиями.</w:t>
      </w:r>
    </w:p>
    <w:p w14:paraId="777CE45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1) </w:t>
      </w:r>
      <w:r w:rsidRPr="00C2530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C2530E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C2530E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</w:t>
      </w:r>
      <w:r w:rsidRPr="00C2530E">
        <w:rPr>
          <w:rFonts w:ascii="Times New Roman" w:hAnsi="Times New Roman"/>
          <w:i/>
          <w:color w:val="000000"/>
          <w:sz w:val="28"/>
        </w:rPr>
        <w:t>о</w:t>
      </w:r>
      <w:r w:rsidRPr="00C2530E">
        <w:rPr>
          <w:rFonts w:ascii="Times New Roman" w:hAnsi="Times New Roman"/>
          <w:i/>
          <w:color w:val="000000"/>
          <w:sz w:val="28"/>
        </w:rPr>
        <w:t>вание базовых когнитивных процессов обучающихся (освоение методов п</w:t>
      </w:r>
      <w:r w:rsidRPr="00C2530E">
        <w:rPr>
          <w:rFonts w:ascii="Times New Roman" w:hAnsi="Times New Roman"/>
          <w:i/>
          <w:color w:val="000000"/>
          <w:sz w:val="28"/>
        </w:rPr>
        <w:t>о</w:t>
      </w:r>
      <w:r w:rsidRPr="00C2530E">
        <w:rPr>
          <w:rFonts w:ascii="Times New Roman" w:hAnsi="Times New Roman"/>
          <w:i/>
          <w:color w:val="000000"/>
          <w:sz w:val="28"/>
        </w:rPr>
        <w:t>знания окружающего мира; применение логических, исследовательских оп</w:t>
      </w:r>
      <w:r w:rsidRPr="00C2530E">
        <w:rPr>
          <w:rFonts w:ascii="Times New Roman" w:hAnsi="Times New Roman"/>
          <w:i/>
          <w:color w:val="000000"/>
          <w:sz w:val="28"/>
        </w:rPr>
        <w:t>е</w:t>
      </w:r>
      <w:r w:rsidRPr="00C2530E">
        <w:rPr>
          <w:rFonts w:ascii="Times New Roman" w:hAnsi="Times New Roman"/>
          <w:i/>
          <w:color w:val="000000"/>
          <w:sz w:val="28"/>
        </w:rPr>
        <w:t>раций, умений работать с информацией)</w:t>
      </w:r>
      <w:r w:rsidRPr="00C2530E">
        <w:rPr>
          <w:rFonts w:ascii="Times New Roman" w:hAnsi="Times New Roman"/>
          <w:color w:val="000000"/>
          <w:sz w:val="28"/>
        </w:rPr>
        <w:t>.</w:t>
      </w:r>
    </w:p>
    <w:p w14:paraId="0D5200B9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14:paraId="1DF270E2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фикации, основания для обобщения и сравнения, критерии провод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мого анализа;</w:t>
      </w:r>
    </w:p>
    <w:p w14:paraId="78E14000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</w:t>
      </w:r>
      <w:r w:rsidRPr="00C2530E">
        <w:rPr>
          <w:rFonts w:ascii="Times New Roman" w:hAnsi="Times New Roman"/>
          <w:color w:val="000000"/>
          <w:sz w:val="28"/>
        </w:rPr>
        <w:t>р</w:t>
      </w:r>
      <w:r w:rsidRPr="00C2530E">
        <w:rPr>
          <w:rFonts w:ascii="Times New Roman" w:hAnsi="Times New Roman"/>
          <w:color w:val="000000"/>
          <w:sz w:val="28"/>
        </w:rPr>
        <w:t>дительные и отрицательные, единичные, частные и общие; условные;</w:t>
      </w:r>
    </w:p>
    <w:p w14:paraId="74613F27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чия в фактах, данных, наблюдениях и утверждениях; предлагать кр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 xml:space="preserve">терии для выявления закономерностей и противоречий; </w:t>
      </w:r>
    </w:p>
    <w:p w14:paraId="51C09E72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lastRenderedPageBreak/>
        <w:t>делать выводы с использованием законов логики, дедуктивных и и</w:t>
      </w:r>
      <w:r w:rsidRPr="00C2530E">
        <w:rPr>
          <w:rFonts w:ascii="Times New Roman" w:hAnsi="Times New Roman"/>
          <w:color w:val="000000"/>
          <w:sz w:val="28"/>
        </w:rPr>
        <w:t>н</w:t>
      </w:r>
      <w:r w:rsidRPr="00C2530E"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аналогии;</w:t>
      </w:r>
    </w:p>
    <w:p w14:paraId="658B6F2D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ний (прямые и от противного), выстраивать аргументацию, прив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дить примеры и контрпримеры; обосновывать собственные суждения и выводы;</w:t>
      </w:r>
    </w:p>
    <w:p w14:paraId="3135038A" w14:textId="77777777" w:rsidR="00C41B1C" w:rsidRPr="00C2530E" w:rsidRDefault="00C6548E">
      <w:pPr>
        <w:numPr>
          <w:ilvl w:val="0"/>
          <w:numId w:val="1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риантов решения, выбирать наиболее подходящий с учётом самост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ятельно выделенных критериев).</w:t>
      </w:r>
    </w:p>
    <w:p w14:paraId="59D59814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14:paraId="72381406" w14:textId="77777777" w:rsidR="00C41B1C" w:rsidRPr="00C2530E" w:rsidRDefault="00C6548E">
      <w:pPr>
        <w:numPr>
          <w:ilvl w:val="0"/>
          <w:numId w:val="2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ровать свою позицию, мнение;</w:t>
      </w:r>
    </w:p>
    <w:p w14:paraId="6C65256F" w14:textId="77777777" w:rsidR="00C41B1C" w:rsidRPr="00C2530E" w:rsidRDefault="00C6548E">
      <w:pPr>
        <w:numPr>
          <w:ilvl w:val="0"/>
          <w:numId w:val="2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ние по установлению особенностей математического объекта, явл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ния, процесса, выявлению зависимостей между объектами, явлени</w:t>
      </w:r>
      <w:r w:rsidRPr="00C2530E">
        <w:rPr>
          <w:rFonts w:ascii="Times New Roman" w:hAnsi="Times New Roman"/>
          <w:color w:val="000000"/>
          <w:sz w:val="28"/>
        </w:rPr>
        <w:t>я</w:t>
      </w:r>
      <w:r w:rsidRPr="00C2530E">
        <w:rPr>
          <w:rFonts w:ascii="Times New Roman" w:hAnsi="Times New Roman"/>
          <w:color w:val="000000"/>
          <w:sz w:val="28"/>
        </w:rPr>
        <w:t>ми, процессами;</w:t>
      </w:r>
    </w:p>
    <w:p w14:paraId="7F5A0BE1" w14:textId="77777777" w:rsidR="00C41B1C" w:rsidRPr="00C2530E" w:rsidRDefault="00C6548E">
      <w:pPr>
        <w:numPr>
          <w:ilvl w:val="0"/>
          <w:numId w:val="2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C86C0FB" w14:textId="77777777" w:rsidR="00C41B1C" w:rsidRPr="00C2530E" w:rsidRDefault="00C6548E">
      <w:pPr>
        <w:numPr>
          <w:ilvl w:val="0"/>
          <w:numId w:val="2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8A63BF8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14:paraId="3C576A51" w14:textId="77777777" w:rsidR="00C41B1C" w:rsidRPr="00C2530E" w:rsidRDefault="00C6548E">
      <w:pPr>
        <w:numPr>
          <w:ilvl w:val="0"/>
          <w:numId w:val="3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00967B5F" w14:textId="77777777" w:rsidR="00C41B1C" w:rsidRPr="00C2530E" w:rsidRDefault="00C6548E">
      <w:pPr>
        <w:numPr>
          <w:ilvl w:val="0"/>
          <w:numId w:val="3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вать, систематизировать и интерпретировать информацию различных видов и форм представления;</w:t>
      </w:r>
    </w:p>
    <w:p w14:paraId="2807AC1A" w14:textId="77777777" w:rsidR="00C41B1C" w:rsidRPr="00C2530E" w:rsidRDefault="00C6548E">
      <w:pPr>
        <w:numPr>
          <w:ilvl w:val="0"/>
          <w:numId w:val="3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49622AF3" w14:textId="77777777" w:rsidR="00C41B1C" w:rsidRPr="00C2530E" w:rsidRDefault="00C6548E">
      <w:pPr>
        <w:numPr>
          <w:ilvl w:val="0"/>
          <w:numId w:val="3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ванным критериям.</w:t>
      </w:r>
    </w:p>
    <w:p w14:paraId="561698E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2) </w:t>
      </w:r>
      <w:r w:rsidRPr="00C2530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C2530E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C2530E">
        <w:rPr>
          <w:rFonts w:ascii="Times New Roman" w:hAnsi="Times New Roman"/>
          <w:i/>
          <w:color w:val="000000"/>
          <w:sz w:val="28"/>
        </w:rPr>
        <w:t>действия, обеспечивают сформ</w:t>
      </w:r>
      <w:r w:rsidRPr="00C2530E">
        <w:rPr>
          <w:rFonts w:ascii="Times New Roman" w:hAnsi="Times New Roman"/>
          <w:i/>
          <w:color w:val="000000"/>
          <w:sz w:val="28"/>
        </w:rPr>
        <w:t>и</w:t>
      </w:r>
      <w:r w:rsidRPr="00C2530E">
        <w:rPr>
          <w:rFonts w:ascii="Times New Roman" w:hAnsi="Times New Roman"/>
          <w:i/>
          <w:color w:val="000000"/>
          <w:sz w:val="28"/>
        </w:rPr>
        <w:t>рованность социальных навыков обучающихся.</w:t>
      </w:r>
    </w:p>
    <w:p w14:paraId="3BF40E23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14:paraId="1CCF2E1B" w14:textId="77777777" w:rsidR="00C41B1C" w:rsidRPr="00C2530E" w:rsidRDefault="00C6548E">
      <w:pPr>
        <w:numPr>
          <w:ilvl w:val="0"/>
          <w:numId w:val="4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</w:t>
      </w:r>
      <w:r w:rsidRPr="00C2530E">
        <w:rPr>
          <w:rFonts w:ascii="Times New Roman" w:hAnsi="Times New Roman"/>
          <w:color w:val="000000"/>
          <w:sz w:val="28"/>
        </w:rPr>
        <w:t>я</w:t>
      </w:r>
      <w:r w:rsidRPr="00C2530E">
        <w:rPr>
          <w:rFonts w:ascii="Times New Roman" w:hAnsi="Times New Roman"/>
          <w:color w:val="000000"/>
          <w:sz w:val="28"/>
        </w:rPr>
        <w:t xml:space="preserve">ми и целями общения; ясно, точно, грамотно выражать свою точку </w:t>
      </w:r>
      <w:r w:rsidRPr="00C2530E">
        <w:rPr>
          <w:rFonts w:ascii="Times New Roman" w:hAnsi="Times New Roman"/>
          <w:color w:val="000000"/>
          <w:sz w:val="28"/>
        </w:rPr>
        <w:lastRenderedPageBreak/>
        <w:t xml:space="preserve">зрения в устных и письменных текстах, давать пояснения по ходу решения задачи, комментировать полученный результат; </w:t>
      </w:r>
    </w:p>
    <w:p w14:paraId="53289008" w14:textId="77777777" w:rsidR="00C41B1C" w:rsidRPr="00C2530E" w:rsidRDefault="00C6548E">
      <w:pPr>
        <w:numPr>
          <w:ilvl w:val="0"/>
          <w:numId w:val="4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ков диалога, обнаруживать различие и сходство позиций; в коррек</w:t>
      </w:r>
      <w:r w:rsidRPr="00C2530E">
        <w:rPr>
          <w:rFonts w:ascii="Times New Roman" w:hAnsi="Times New Roman"/>
          <w:color w:val="000000"/>
          <w:sz w:val="28"/>
        </w:rPr>
        <w:t>т</w:t>
      </w:r>
      <w:r w:rsidRPr="00C2530E">
        <w:rPr>
          <w:rFonts w:ascii="Times New Roman" w:hAnsi="Times New Roman"/>
          <w:color w:val="000000"/>
          <w:sz w:val="28"/>
        </w:rPr>
        <w:t>ной форме формулировать разногласия, свои возражения;</w:t>
      </w:r>
    </w:p>
    <w:p w14:paraId="562A7505" w14:textId="77777777" w:rsidR="00C41B1C" w:rsidRPr="00C2530E" w:rsidRDefault="00C6548E">
      <w:pPr>
        <w:numPr>
          <w:ilvl w:val="0"/>
          <w:numId w:val="4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ния, проекта; самостоятельно выбирать формат выступления с учётом задач презентации и особенностей аудитории.</w:t>
      </w:r>
    </w:p>
    <w:p w14:paraId="35D83328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14:paraId="422F666A" w14:textId="77777777" w:rsidR="00C41B1C" w:rsidRPr="00C2530E" w:rsidRDefault="00C6548E">
      <w:pPr>
        <w:numPr>
          <w:ilvl w:val="0"/>
          <w:numId w:val="5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ной работы при решении учебных задач; принимать цель совместной деятельности, планировать организацию совместной работы, распр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делять виды работ, договариваться, обсуждать процесс и результат работы; обобщать мнения нескольких людей;</w:t>
      </w:r>
    </w:p>
    <w:p w14:paraId="2F78C507" w14:textId="77777777" w:rsidR="00C41B1C" w:rsidRPr="00C2530E" w:rsidRDefault="00C6548E">
      <w:pPr>
        <w:numPr>
          <w:ilvl w:val="0"/>
          <w:numId w:val="5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</w:t>
      </w:r>
      <w:r w:rsidRPr="00C2530E">
        <w:rPr>
          <w:rFonts w:ascii="Times New Roman" w:hAnsi="Times New Roman"/>
          <w:color w:val="000000"/>
          <w:sz w:val="28"/>
        </w:rPr>
        <w:t>р</w:t>
      </w:r>
      <w:r w:rsidRPr="00C2530E">
        <w:rPr>
          <w:rFonts w:ascii="Times New Roman" w:hAnsi="Times New Roman"/>
          <w:color w:val="000000"/>
          <w:sz w:val="28"/>
        </w:rPr>
        <w:t>динировать свои действия с другими членами команды; оценивать качество своего вклада в общий продукт по критериям, сформулир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ванным участниками взаимодействия.</w:t>
      </w:r>
    </w:p>
    <w:p w14:paraId="472B733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3) </w:t>
      </w:r>
      <w:r w:rsidRPr="00C2530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C2530E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C2530E">
        <w:rPr>
          <w:rFonts w:ascii="Times New Roman" w:hAnsi="Times New Roman"/>
          <w:i/>
          <w:color w:val="000000"/>
          <w:sz w:val="28"/>
        </w:rPr>
        <w:t>действия, обеспечивают формиров</w:t>
      </w:r>
      <w:r w:rsidRPr="00C2530E">
        <w:rPr>
          <w:rFonts w:ascii="Times New Roman" w:hAnsi="Times New Roman"/>
          <w:i/>
          <w:color w:val="000000"/>
          <w:sz w:val="28"/>
        </w:rPr>
        <w:t>а</w:t>
      </w:r>
      <w:r w:rsidRPr="00C2530E">
        <w:rPr>
          <w:rFonts w:ascii="Times New Roman" w:hAnsi="Times New Roman"/>
          <w:i/>
          <w:color w:val="000000"/>
          <w:sz w:val="28"/>
        </w:rPr>
        <w:t>ние смысловых установок и жизненных навыков личности</w:t>
      </w:r>
      <w:r w:rsidRPr="00C2530E">
        <w:rPr>
          <w:rFonts w:ascii="Times New Roman" w:hAnsi="Times New Roman"/>
          <w:color w:val="000000"/>
          <w:sz w:val="28"/>
        </w:rPr>
        <w:t>.</w:t>
      </w:r>
    </w:p>
    <w:p w14:paraId="68EEC38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Самоорганизация:</w:t>
      </w:r>
    </w:p>
    <w:p w14:paraId="2ACF78F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45F9528" w14:textId="77777777" w:rsidR="00C41B1C" w:rsidRDefault="00C6548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14:paraId="11EA170C" w14:textId="77777777" w:rsidR="00C41B1C" w:rsidRPr="00C2530E" w:rsidRDefault="00C6548E">
      <w:pPr>
        <w:numPr>
          <w:ilvl w:val="0"/>
          <w:numId w:val="6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емых действий и мыслительных процессов, их результатов; владеть способами самопроверки, самоконтроля процесса и результата реш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ния математической задачи;</w:t>
      </w:r>
    </w:p>
    <w:p w14:paraId="5C82D00B" w14:textId="77777777" w:rsidR="00C41B1C" w:rsidRPr="00C2530E" w:rsidRDefault="00C6548E">
      <w:pPr>
        <w:numPr>
          <w:ilvl w:val="0"/>
          <w:numId w:val="6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чи, вносить коррективы в деятельность на основе новых обстоятел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ств, данных, найденных ошибок, выявленных трудностей;</w:t>
      </w:r>
    </w:p>
    <w:p w14:paraId="2174280A" w14:textId="77777777" w:rsidR="00C41B1C" w:rsidRPr="00C2530E" w:rsidRDefault="00C6548E">
      <w:pPr>
        <w:numPr>
          <w:ilvl w:val="0"/>
          <w:numId w:val="6"/>
        </w:numPr>
        <w:spacing w:after="0" w:line="264" w:lineRule="auto"/>
        <w:jc w:val="both"/>
      </w:pPr>
      <w:r w:rsidRPr="00C2530E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чины достижения или недостижения результатов деятельности, нах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дить ошибку, давать оценку приобретённому опыту.</w:t>
      </w:r>
    </w:p>
    <w:p w14:paraId="0030CCA5" w14:textId="77777777" w:rsidR="00C41B1C" w:rsidRPr="00C2530E" w:rsidRDefault="00C41B1C">
      <w:pPr>
        <w:spacing w:after="0" w:line="264" w:lineRule="auto"/>
        <w:ind w:left="120"/>
        <w:jc w:val="both"/>
      </w:pPr>
    </w:p>
    <w:p w14:paraId="6B279494" w14:textId="77777777" w:rsidR="00140426" w:rsidRDefault="0014042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687BEC46" w14:textId="77777777" w:rsidR="00C41B1C" w:rsidRPr="00C2530E" w:rsidRDefault="00C6548E">
      <w:pPr>
        <w:spacing w:after="0" w:line="264" w:lineRule="auto"/>
        <w:ind w:left="12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14:paraId="7524210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0614F7F2" w14:textId="77777777" w:rsidR="00C41B1C" w:rsidRPr="00C2530E" w:rsidRDefault="00C41B1C">
      <w:pPr>
        <w:spacing w:after="0" w:line="264" w:lineRule="auto"/>
        <w:ind w:left="120"/>
        <w:jc w:val="both"/>
      </w:pPr>
    </w:p>
    <w:p w14:paraId="6D78BB14" w14:textId="77777777" w:rsidR="00C41B1C" w:rsidRPr="00C2530E" w:rsidRDefault="00C6548E">
      <w:pPr>
        <w:spacing w:after="0" w:line="264" w:lineRule="auto"/>
        <w:ind w:left="120"/>
        <w:jc w:val="both"/>
      </w:pPr>
      <w:bookmarkStart w:id="12" w:name="_Toc118726585"/>
      <w:bookmarkEnd w:id="12"/>
      <w:r w:rsidRPr="00C2530E">
        <w:rPr>
          <w:rFonts w:ascii="Times New Roman" w:hAnsi="Times New Roman"/>
          <w:b/>
          <w:color w:val="000000"/>
          <w:sz w:val="28"/>
        </w:rPr>
        <w:t>10 КЛАСС</w:t>
      </w:r>
    </w:p>
    <w:p w14:paraId="4BADE8F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69D06CD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</w:t>
      </w:r>
      <w:r w:rsidRPr="00C2530E">
        <w:rPr>
          <w:rFonts w:ascii="Times New Roman" w:hAnsi="Times New Roman"/>
          <w:color w:val="000000"/>
          <w:sz w:val="28"/>
        </w:rPr>
        <w:t>к</w:t>
      </w:r>
      <w:r w:rsidRPr="00C2530E">
        <w:rPr>
          <w:rFonts w:ascii="Times New Roman" w:hAnsi="Times New Roman"/>
          <w:color w:val="000000"/>
          <w:sz w:val="28"/>
        </w:rPr>
        <w:t>новенная и десятичная дробь, проценты.</w:t>
      </w:r>
    </w:p>
    <w:p w14:paraId="7BECEED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ными числами.</w:t>
      </w:r>
    </w:p>
    <w:p w14:paraId="4B9298E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52017D3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зовать подходящую форму записи действительных чисел для решения пра</w:t>
      </w:r>
      <w:r w:rsidRPr="00C2530E">
        <w:rPr>
          <w:rFonts w:ascii="Times New Roman" w:hAnsi="Times New Roman"/>
          <w:color w:val="000000"/>
          <w:sz w:val="28"/>
        </w:rPr>
        <w:t>к</w:t>
      </w:r>
      <w:r w:rsidRPr="00C2530E">
        <w:rPr>
          <w:rFonts w:ascii="Times New Roman" w:hAnsi="Times New Roman"/>
          <w:color w:val="000000"/>
          <w:sz w:val="28"/>
        </w:rPr>
        <w:t>тических задач и представления данных.</w:t>
      </w:r>
    </w:p>
    <w:p w14:paraId="1E2D548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4C10F664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1C9466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циональное, иррациональное уравнение, неравенство; тригонометрическое уравнение;</w:t>
      </w:r>
    </w:p>
    <w:p w14:paraId="619DA7D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14:paraId="783DC51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ных уравнений и неравенств.</w:t>
      </w:r>
    </w:p>
    <w:p w14:paraId="74BDF9B6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3721A18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жения, уравнения, неравенства по условию задачи, исследовать построенные модели с использованием аппарата алгебры.</w:t>
      </w:r>
    </w:p>
    <w:p w14:paraId="203F3707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342EBFB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</w:t>
      </w:r>
      <w:r w:rsidRPr="00C2530E">
        <w:rPr>
          <w:rFonts w:ascii="Times New Roman" w:hAnsi="Times New Roman"/>
          <w:color w:val="000000"/>
          <w:sz w:val="28"/>
        </w:rPr>
        <w:t>б</w:t>
      </w:r>
      <w:r w:rsidRPr="00C2530E">
        <w:rPr>
          <w:rFonts w:ascii="Times New Roman" w:hAnsi="Times New Roman"/>
          <w:color w:val="000000"/>
          <w:sz w:val="28"/>
        </w:rPr>
        <w:t>ратные функции.</w:t>
      </w:r>
    </w:p>
    <w:p w14:paraId="007E9858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чётность и нечётность функции, нули фун</w:t>
      </w:r>
      <w:r w:rsidRPr="00C2530E">
        <w:rPr>
          <w:rFonts w:ascii="Times New Roman" w:hAnsi="Times New Roman"/>
          <w:color w:val="000000"/>
          <w:sz w:val="28"/>
        </w:rPr>
        <w:t>к</w:t>
      </w:r>
      <w:r w:rsidRPr="00C2530E">
        <w:rPr>
          <w:rFonts w:ascii="Times New Roman" w:hAnsi="Times New Roman"/>
          <w:color w:val="000000"/>
          <w:sz w:val="28"/>
        </w:rPr>
        <w:t xml:space="preserve">ции, промежутки </w:t>
      </w:r>
      <w:proofErr w:type="spellStart"/>
      <w:r w:rsidRPr="00C2530E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C2530E">
        <w:rPr>
          <w:rFonts w:ascii="Times New Roman" w:hAnsi="Times New Roman"/>
          <w:color w:val="000000"/>
          <w:sz w:val="28"/>
        </w:rPr>
        <w:t>.</w:t>
      </w:r>
    </w:p>
    <w:p w14:paraId="13A723E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lastRenderedPageBreak/>
        <w:t>Использовать графики функций для решения уравнений.</w:t>
      </w:r>
    </w:p>
    <w:p w14:paraId="0E19877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14:paraId="046F0C88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мостей при решении задач из других учебных предметов и реальной жизни; выражать формулами зависимости между величинами.</w:t>
      </w:r>
    </w:p>
    <w:p w14:paraId="334077E4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4B4423A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метрическая прогрессии.</w:t>
      </w:r>
    </w:p>
    <w:p w14:paraId="1019B51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грессия, сумма бесконечно убывающей геометрической прогрессии.</w:t>
      </w:r>
    </w:p>
    <w:p w14:paraId="45454B0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14:paraId="0E5B7E2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670312ED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14:paraId="7BFA04D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14:paraId="419941F1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ных процессов и явлений, при решении задач из других учебных предметов.</w:t>
      </w:r>
    </w:p>
    <w:p w14:paraId="2F83821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</w:t>
      </w:r>
      <w:r w:rsidRPr="00C2530E">
        <w:rPr>
          <w:rFonts w:ascii="Times New Roman" w:hAnsi="Times New Roman"/>
          <w:color w:val="000000"/>
          <w:sz w:val="28"/>
        </w:rPr>
        <w:t>ь</w:t>
      </w:r>
      <w:r w:rsidRPr="00C2530E">
        <w:rPr>
          <w:rFonts w:ascii="Times New Roman" w:hAnsi="Times New Roman"/>
          <w:color w:val="000000"/>
          <w:sz w:val="28"/>
        </w:rPr>
        <w:t>ство.</w:t>
      </w:r>
    </w:p>
    <w:p w14:paraId="6323318E" w14:textId="77777777" w:rsidR="00C41B1C" w:rsidRPr="00C2530E" w:rsidRDefault="00C41B1C">
      <w:pPr>
        <w:spacing w:after="0" w:line="264" w:lineRule="auto"/>
        <w:ind w:left="120"/>
        <w:jc w:val="both"/>
      </w:pPr>
    </w:p>
    <w:p w14:paraId="5830F611" w14:textId="77777777" w:rsidR="00C41B1C" w:rsidRPr="00C2530E" w:rsidRDefault="00C6548E">
      <w:pPr>
        <w:spacing w:after="0" w:line="264" w:lineRule="auto"/>
        <w:ind w:left="120"/>
        <w:jc w:val="both"/>
      </w:pPr>
      <w:bookmarkStart w:id="13" w:name="_Toc118726586"/>
      <w:bookmarkEnd w:id="13"/>
      <w:r w:rsidRPr="00C2530E">
        <w:rPr>
          <w:rFonts w:ascii="Times New Roman" w:hAnsi="Times New Roman"/>
          <w:b/>
          <w:color w:val="000000"/>
          <w:sz w:val="28"/>
        </w:rPr>
        <w:t>11 КЛАСС</w:t>
      </w:r>
    </w:p>
    <w:p w14:paraId="695CD01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28A76A4E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знаки делимости целых чисел, разложение числа на простые множители для решения задач.</w:t>
      </w:r>
    </w:p>
    <w:p w14:paraId="39A60069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14:paraId="306AA05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14:paraId="0595646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14:paraId="4F3870A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вать понятиями: показательное уравнение и неравенство; решать основные типы показательных уравнений и неравенств.</w:t>
      </w:r>
    </w:p>
    <w:p w14:paraId="43464581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</w:t>
      </w:r>
      <w:r w:rsidRPr="00C2530E">
        <w:rPr>
          <w:rFonts w:ascii="Times New Roman" w:hAnsi="Times New Roman"/>
          <w:color w:val="000000"/>
          <w:sz w:val="28"/>
        </w:rPr>
        <w:t>е</w:t>
      </w:r>
      <w:r w:rsidRPr="00C2530E">
        <w:rPr>
          <w:rFonts w:ascii="Times New Roman" w:hAnsi="Times New Roman"/>
          <w:color w:val="000000"/>
          <w:sz w:val="28"/>
        </w:rPr>
        <w:t>рировать понятиями: логарифмическое уравнение и неравенство; решать о</w:t>
      </w:r>
      <w:r w:rsidRPr="00C2530E">
        <w:rPr>
          <w:rFonts w:ascii="Times New Roman" w:hAnsi="Times New Roman"/>
          <w:color w:val="000000"/>
          <w:sz w:val="28"/>
        </w:rPr>
        <w:t>с</w:t>
      </w:r>
      <w:r w:rsidRPr="00C2530E">
        <w:rPr>
          <w:rFonts w:ascii="Times New Roman" w:hAnsi="Times New Roman"/>
          <w:color w:val="000000"/>
          <w:sz w:val="28"/>
        </w:rPr>
        <w:t>новные типы логарифмических уравнений и неравенств.</w:t>
      </w:r>
    </w:p>
    <w:p w14:paraId="79E53E5A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14:paraId="6A95F06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1534032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lastRenderedPageBreak/>
        <w:t>Находить решения простейших систем и совокупностей рациональных уравнений и неравенств.</w:t>
      </w:r>
    </w:p>
    <w:p w14:paraId="076A7678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жения, уравнения, неравенства и системы по условию задачи, исследовать построенные модели с использованием аппарата алгебры</w:t>
      </w:r>
      <w:r w:rsidRPr="00C2530E">
        <w:rPr>
          <w:rFonts w:ascii="Times New Roman" w:hAnsi="Times New Roman"/>
          <w:i/>
          <w:color w:val="000000"/>
          <w:sz w:val="28"/>
        </w:rPr>
        <w:t>.</w:t>
      </w:r>
    </w:p>
    <w:p w14:paraId="1A4F980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Функции и графики</w:t>
      </w:r>
    </w:p>
    <w:p w14:paraId="7A876A5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</w:t>
      </w:r>
      <w:r w:rsidRPr="00C2530E">
        <w:rPr>
          <w:rFonts w:ascii="Times New Roman" w:hAnsi="Times New Roman"/>
          <w:color w:val="000000"/>
          <w:sz w:val="28"/>
        </w:rPr>
        <w:t>о</w:t>
      </w:r>
      <w:r w:rsidRPr="00C2530E">
        <w:rPr>
          <w:rFonts w:ascii="Times New Roman" w:hAnsi="Times New Roman"/>
          <w:color w:val="000000"/>
          <w:sz w:val="28"/>
        </w:rPr>
        <w:t>тонности функции, точки экстремума функции, наибольшее и наименьшее значения функции на промежутке; использовать их для исследования фун</w:t>
      </w:r>
      <w:r w:rsidRPr="00C2530E">
        <w:rPr>
          <w:rFonts w:ascii="Times New Roman" w:hAnsi="Times New Roman"/>
          <w:color w:val="000000"/>
          <w:sz w:val="28"/>
        </w:rPr>
        <w:t>к</w:t>
      </w:r>
      <w:r w:rsidRPr="00C2530E">
        <w:rPr>
          <w:rFonts w:ascii="Times New Roman" w:hAnsi="Times New Roman"/>
          <w:color w:val="000000"/>
          <w:sz w:val="28"/>
        </w:rPr>
        <w:t>ции, заданной графиком.</w:t>
      </w:r>
    </w:p>
    <w:p w14:paraId="3806FE0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7F4CCAA1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40066C23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</w:t>
      </w:r>
      <w:r w:rsidRPr="00C2530E">
        <w:rPr>
          <w:rFonts w:ascii="Times New Roman" w:hAnsi="Times New Roman"/>
          <w:color w:val="000000"/>
          <w:sz w:val="28"/>
        </w:rPr>
        <w:t>и</w:t>
      </w:r>
      <w:r w:rsidRPr="00C2530E">
        <w:rPr>
          <w:rFonts w:ascii="Times New Roman" w:hAnsi="Times New Roman"/>
          <w:color w:val="000000"/>
          <w:sz w:val="28"/>
        </w:rPr>
        <w:t>мостей из других учебных дисциплин.</w:t>
      </w:r>
    </w:p>
    <w:p w14:paraId="516F590C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14:paraId="37B8158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2C1D97CF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14:paraId="06559E8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1DAFF2C5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020132DB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</w:t>
      </w:r>
      <w:r w:rsidRPr="00C2530E">
        <w:rPr>
          <w:rFonts w:ascii="Times New Roman" w:hAnsi="Times New Roman"/>
          <w:color w:val="000000"/>
          <w:sz w:val="28"/>
        </w:rPr>
        <w:t>т</w:t>
      </w:r>
      <w:r w:rsidRPr="00C2530E">
        <w:rPr>
          <w:rFonts w:ascii="Times New Roman" w:hAnsi="Times New Roman"/>
          <w:color w:val="000000"/>
          <w:sz w:val="28"/>
        </w:rPr>
        <w:t>рический и физический смысл интеграла.</w:t>
      </w:r>
    </w:p>
    <w:p w14:paraId="0308B362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 w14:paraId="7FD67670" w14:textId="77777777" w:rsidR="00C41B1C" w:rsidRPr="00C2530E" w:rsidRDefault="00C6548E">
      <w:pPr>
        <w:spacing w:after="0" w:line="264" w:lineRule="auto"/>
        <w:ind w:firstLine="600"/>
        <w:jc w:val="both"/>
      </w:pPr>
      <w:r w:rsidRPr="00C2530E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18AB498" w14:textId="77777777" w:rsidR="00C41B1C" w:rsidRDefault="00C41B1C"/>
    <w:p w14:paraId="213F24FB" w14:textId="77777777" w:rsidR="00140426" w:rsidRDefault="00140426"/>
    <w:p w14:paraId="0E7A6B08" w14:textId="77777777" w:rsidR="003A3B49" w:rsidRDefault="003A3B49" w:rsidP="0014042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0968CE14" w14:textId="77777777" w:rsidR="003A3B49" w:rsidRDefault="003A3B49" w:rsidP="0014042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4B68346" w14:textId="77777777" w:rsidR="003A3B49" w:rsidRDefault="003A3B49" w:rsidP="0014042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38D6DC23" w14:textId="77777777" w:rsidR="00140426" w:rsidRPr="00FF7B72" w:rsidRDefault="00140426" w:rsidP="0014042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F7B72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Блок «Геометрия»</w:t>
      </w:r>
    </w:p>
    <w:p w14:paraId="25C7FE09" w14:textId="77777777" w:rsidR="003A3B49" w:rsidRDefault="003A3B49" w:rsidP="003A3B4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4697883" w14:textId="77777777" w:rsidR="003A3B49" w:rsidRPr="00C2530E" w:rsidRDefault="003A3B49" w:rsidP="003A3B49">
      <w:pPr>
        <w:spacing w:after="0"/>
        <w:ind w:left="120"/>
        <w:jc w:val="center"/>
      </w:pPr>
      <w:r w:rsidRPr="00C2530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5D40F9E0" w14:textId="092AB491" w:rsidR="003A3B49" w:rsidRPr="00FB2B02" w:rsidRDefault="003A3B49" w:rsidP="003A3B49">
      <w:pPr>
        <w:spacing w:after="0" w:line="264" w:lineRule="auto"/>
        <w:ind w:firstLine="426"/>
        <w:jc w:val="both"/>
      </w:pPr>
      <w:bookmarkStart w:id="14" w:name="block-24059454"/>
      <w:r w:rsidRPr="00FB2B02">
        <w:rPr>
          <w:rFonts w:ascii="Times New Roman" w:hAnsi="Times New Roman"/>
          <w:color w:val="000000"/>
          <w:sz w:val="28"/>
        </w:rPr>
        <w:t>Рабочая программа учебного курса «Геометрия» базового уровня для обучающихся 10 классов разработана на основе Федерального государстве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ного образовательного стандарта среднего общего образования, с учётом с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временных мировых требований, предъявляемых к математическому образ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ванию, и традиций российского образования. Реализация программы обесп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 xml:space="preserve">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20BF00BC" w14:textId="77777777" w:rsidR="003A3B49" w:rsidRDefault="003A3B49" w:rsidP="003A3B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5A8BF786" w14:textId="77777777" w:rsidR="003A3B49" w:rsidRPr="00FB2B02" w:rsidRDefault="003A3B49" w:rsidP="003A3B49">
      <w:pPr>
        <w:spacing w:after="0" w:line="264" w:lineRule="auto"/>
        <w:ind w:left="120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46A3B79B" w14:textId="77777777" w:rsidR="003A3B49" w:rsidRPr="00FB2B02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color w:val="000000"/>
          <w:sz w:val="28"/>
        </w:rPr>
        <w:t xml:space="preserve">Важность учебного курса </w:t>
      </w:r>
      <w:r w:rsidRPr="00FB2B02">
        <w:rPr>
          <w:rFonts w:ascii="Times New Roman" w:hAnsi="Times New Roman"/>
          <w:color w:val="000000"/>
          <w:sz w:val="28"/>
        </w:rPr>
        <w:t>геометрии на уровне среднего общего образ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вания обусловлена практической значимостью метапредметных и предме</w:t>
      </w:r>
      <w:r w:rsidRPr="00FB2B02">
        <w:rPr>
          <w:rFonts w:ascii="Times New Roman" w:hAnsi="Times New Roman"/>
          <w:color w:val="000000"/>
          <w:sz w:val="28"/>
        </w:rPr>
        <w:t>т</w:t>
      </w:r>
      <w:r w:rsidRPr="00FB2B02">
        <w:rPr>
          <w:rFonts w:ascii="Times New Roman" w:hAnsi="Times New Roman"/>
          <w:color w:val="000000"/>
          <w:sz w:val="28"/>
        </w:rPr>
        <w:t>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честв мышления, необходимых для адаптации в современном обществе.</w:t>
      </w:r>
    </w:p>
    <w:p w14:paraId="11C78CAE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Геометрия является одним из базовых предметов на уровне среднего о</w:t>
      </w:r>
      <w:r w:rsidRPr="00FB2B02">
        <w:rPr>
          <w:rFonts w:ascii="Times New Roman" w:hAnsi="Times New Roman"/>
          <w:color w:val="000000"/>
          <w:sz w:val="28"/>
        </w:rPr>
        <w:t>б</w:t>
      </w:r>
      <w:r w:rsidRPr="00FB2B02">
        <w:rPr>
          <w:rFonts w:ascii="Times New Roman" w:hAnsi="Times New Roman"/>
          <w:color w:val="000000"/>
          <w:sz w:val="28"/>
        </w:rPr>
        <w:t>щего образования, так как обеспечивает возможность изучения как дисц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 xml:space="preserve">плин естественно-научной направленности, так и гуманитарной. </w:t>
      </w:r>
    </w:p>
    <w:p w14:paraId="2F6C9ABF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Логическое мышление, формируемое при изучении обучающимися пон</w:t>
      </w:r>
      <w:r w:rsidRPr="00FB2B02">
        <w:rPr>
          <w:rFonts w:ascii="Times New Roman" w:hAnsi="Times New Roman"/>
          <w:color w:val="000000"/>
          <w:sz w:val="28"/>
        </w:rPr>
        <w:t>я</w:t>
      </w:r>
      <w:r w:rsidRPr="00FB2B02">
        <w:rPr>
          <w:rFonts w:ascii="Times New Roman" w:hAnsi="Times New Roman"/>
          <w:color w:val="000000"/>
          <w:sz w:val="28"/>
        </w:rPr>
        <w:t>тийных основ геометрии и построении цепочки логических утверждений в ходе решения геометрических задач, умение выдвигать и опровергать гип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тезы непосредственно используются при решении задач естественно-научного цикла, в частности из курса физики.</w:t>
      </w:r>
    </w:p>
    <w:p w14:paraId="74795951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жения окружающего мира, условие успешного познания и активного прео</w:t>
      </w:r>
      <w:r w:rsidRPr="00FB2B02">
        <w:rPr>
          <w:rFonts w:ascii="Times New Roman" w:hAnsi="Times New Roman"/>
          <w:color w:val="000000"/>
          <w:sz w:val="28"/>
        </w:rPr>
        <w:t>б</w:t>
      </w:r>
      <w:r w:rsidRPr="00FB2B02">
        <w:rPr>
          <w:rFonts w:ascii="Times New Roman" w:hAnsi="Times New Roman"/>
          <w:color w:val="000000"/>
          <w:sz w:val="28"/>
        </w:rPr>
        <w:t>разования действительности. 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lastRenderedPageBreak/>
        <w:t>ния у обучающихся пространственного мышления как разновидности обра</w:t>
      </w:r>
      <w:r w:rsidRPr="00FB2B02">
        <w:rPr>
          <w:rFonts w:ascii="Times New Roman" w:hAnsi="Times New Roman"/>
          <w:color w:val="000000"/>
          <w:sz w:val="28"/>
        </w:rPr>
        <w:t>з</w:t>
      </w:r>
      <w:r w:rsidRPr="00FB2B02">
        <w:rPr>
          <w:rFonts w:ascii="Times New Roman" w:hAnsi="Times New Roman"/>
          <w:color w:val="000000"/>
          <w:sz w:val="28"/>
        </w:rPr>
        <w:t xml:space="preserve">ного мышления ― существенного компонента в подготовке к практической деятельности по многим направлениям. </w:t>
      </w:r>
    </w:p>
    <w:p w14:paraId="6E6460A6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ющихся через обеспечение возможности приобретения и использования с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14:paraId="1BDCB39F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Программа по геометрии на базовом уровне предназначена для обуча</w:t>
      </w:r>
      <w:r w:rsidRPr="00FB2B02">
        <w:rPr>
          <w:rFonts w:ascii="Times New Roman" w:hAnsi="Times New Roman"/>
          <w:color w:val="000000"/>
          <w:sz w:val="28"/>
        </w:rPr>
        <w:t>ю</w:t>
      </w:r>
      <w:r w:rsidRPr="00FB2B02">
        <w:rPr>
          <w:rFonts w:ascii="Times New Roman" w:hAnsi="Times New Roman"/>
          <w:color w:val="000000"/>
          <w:sz w:val="28"/>
        </w:rPr>
        <w:t>щихся средней школы, не испытывавших значительных затруднений на уровне основного общего образования. Таким образом, обучающиеся на б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</w:t>
      </w:r>
      <w:r w:rsidRPr="00FB2B02">
        <w:rPr>
          <w:rFonts w:ascii="Times New Roman" w:hAnsi="Times New Roman"/>
          <w:color w:val="000000"/>
          <w:sz w:val="28"/>
        </w:rPr>
        <w:t>с</w:t>
      </w:r>
      <w:r w:rsidRPr="00FB2B02">
        <w:rPr>
          <w:rFonts w:ascii="Times New Roman" w:hAnsi="Times New Roman"/>
          <w:color w:val="000000"/>
          <w:sz w:val="28"/>
        </w:rPr>
        <w:t>ли в дальнейшем возникнет необходимость в геометрических знаниях в пр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фессиональной деятельности.</w:t>
      </w:r>
    </w:p>
    <w:p w14:paraId="7CE3A337" w14:textId="1B730FE4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Достижение цели освоения программы обеспечивается решением соо</w:t>
      </w:r>
      <w:r w:rsidRPr="00FB2B02">
        <w:rPr>
          <w:rFonts w:ascii="Times New Roman" w:hAnsi="Times New Roman"/>
          <w:color w:val="000000"/>
          <w:sz w:val="28"/>
        </w:rPr>
        <w:t>т</w:t>
      </w:r>
      <w:r w:rsidRPr="00FB2B02">
        <w:rPr>
          <w:rFonts w:ascii="Times New Roman" w:hAnsi="Times New Roman"/>
          <w:color w:val="000000"/>
          <w:sz w:val="28"/>
        </w:rPr>
        <w:t>ветствующих задач. Приоритетными задачами освоения курса «Геометрии» на базовом уровне в 10</w:t>
      </w:r>
      <w:r w:rsidR="008C0855">
        <w:rPr>
          <w:rFonts w:ascii="Times New Roman" w:hAnsi="Times New Roman"/>
          <w:color w:val="000000"/>
          <w:sz w:val="28"/>
        </w:rPr>
        <w:t xml:space="preserve"> </w:t>
      </w:r>
      <w:r w:rsidRPr="00FB2B02">
        <w:rPr>
          <w:rFonts w:ascii="Times New Roman" w:hAnsi="Times New Roman"/>
          <w:color w:val="000000"/>
          <w:sz w:val="28"/>
        </w:rPr>
        <w:t xml:space="preserve">классах являются: </w:t>
      </w:r>
    </w:p>
    <w:p w14:paraId="43F9679F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14:paraId="5209154E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14:paraId="4183234F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14:paraId="5EEE5C99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овладение методами решения задач на построения на изображениях пр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 xml:space="preserve">странственных фигур; </w:t>
      </w:r>
    </w:p>
    <w:p w14:paraId="79633DAF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формирование умения оперировать основными понятиями о многогра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никах и телах вращения и их основными свойствами;</w:t>
      </w:r>
    </w:p>
    <w:p w14:paraId="6F425630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ния стереометрических задач и задач с практическим содержанием;</w:t>
      </w:r>
    </w:p>
    <w:p w14:paraId="5EF153C4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14:paraId="6B27686F" w14:textId="77777777" w:rsidR="003A3B49" w:rsidRPr="00FB2B02" w:rsidRDefault="003A3B49" w:rsidP="003A3B49">
      <w:pPr>
        <w:numPr>
          <w:ilvl w:val="0"/>
          <w:numId w:val="7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lastRenderedPageBreak/>
        <w:t>кономерностей в реальных жизненных ситуациях и при изучении других учебных предметов, проявления зависимостей и закономерностей, фо</w:t>
      </w:r>
      <w:r w:rsidRPr="00FB2B02">
        <w:rPr>
          <w:rFonts w:ascii="Times New Roman" w:hAnsi="Times New Roman"/>
          <w:color w:val="000000"/>
          <w:sz w:val="28"/>
        </w:rPr>
        <w:t>р</w:t>
      </w:r>
      <w:r w:rsidRPr="00FB2B02">
        <w:rPr>
          <w:rFonts w:ascii="Times New Roman" w:hAnsi="Times New Roman"/>
          <w:color w:val="000000"/>
          <w:sz w:val="28"/>
        </w:rPr>
        <w:t>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зультаты.</w:t>
      </w:r>
    </w:p>
    <w:p w14:paraId="61DE492F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Отличительной особенностью программы является включение в курс ст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</w:t>
      </w:r>
      <w:r w:rsidRPr="00FB2B02">
        <w:rPr>
          <w:rFonts w:ascii="Times New Roman" w:hAnsi="Times New Roman"/>
          <w:color w:val="000000"/>
          <w:sz w:val="28"/>
        </w:rPr>
        <w:t>у</w:t>
      </w:r>
      <w:r w:rsidRPr="00FB2B02">
        <w:rPr>
          <w:rFonts w:ascii="Times New Roman" w:hAnsi="Times New Roman"/>
          <w:color w:val="000000"/>
          <w:sz w:val="28"/>
        </w:rPr>
        <w:t>лирует протекание интуитивных процессов, мотивирует к дальнейшему из</w:t>
      </w:r>
      <w:r w:rsidRPr="00FB2B02">
        <w:rPr>
          <w:rFonts w:ascii="Times New Roman" w:hAnsi="Times New Roman"/>
          <w:color w:val="000000"/>
          <w:sz w:val="28"/>
        </w:rPr>
        <w:t>у</w:t>
      </w:r>
      <w:r w:rsidRPr="00FB2B02">
        <w:rPr>
          <w:rFonts w:ascii="Times New Roman" w:hAnsi="Times New Roman"/>
          <w:color w:val="000000"/>
          <w:sz w:val="28"/>
        </w:rPr>
        <w:t xml:space="preserve">чению предмета. </w:t>
      </w:r>
    </w:p>
    <w:p w14:paraId="27AA686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ние пространственных образов и задач на оперирование пространственными образами. Создание образа проводится с опорой на наглядность, а оперир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вание образом – в условиях отвлечения от наглядности, мысленного измен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 xml:space="preserve">ния его исходного содержания. </w:t>
      </w:r>
    </w:p>
    <w:p w14:paraId="4F748A44" w14:textId="2134E6BC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Основные содержательные линии курса «Геометрии» в 10</w:t>
      </w:r>
      <w:r w:rsidR="008C0855">
        <w:rPr>
          <w:rFonts w:ascii="Times New Roman" w:hAnsi="Times New Roman"/>
          <w:color w:val="000000"/>
          <w:sz w:val="28"/>
        </w:rPr>
        <w:t xml:space="preserve"> </w:t>
      </w:r>
      <w:r w:rsidRPr="00FB2B02">
        <w:rPr>
          <w:rFonts w:ascii="Times New Roman" w:hAnsi="Times New Roman"/>
          <w:color w:val="000000"/>
          <w:sz w:val="28"/>
        </w:rPr>
        <w:t>классах: «Мн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гогранники», «Прямые и плоскости в пространстве», «Тела вращения», «Ве</w:t>
      </w:r>
      <w:r w:rsidRPr="00FB2B02">
        <w:rPr>
          <w:rFonts w:ascii="Times New Roman" w:hAnsi="Times New Roman"/>
          <w:color w:val="000000"/>
          <w:sz w:val="28"/>
        </w:rPr>
        <w:t>к</w:t>
      </w:r>
      <w:r w:rsidRPr="00FB2B02">
        <w:rPr>
          <w:rFonts w:ascii="Times New Roman" w:hAnsi="Times New Roman"/>
          <w:color w:val="000000"/>
          <w:sz w:val="28"/>
        </w:rPr>
        <w:t>торы и координаты в пространстве». Формирование логических умений ра</w:t>
      </w:r>
      <w:r w:rsidRPr="00FB2B02">
        <w:rPr>
          <w:rFonts w:ascii="Times New Roman" w:hAnsi="Times New Roman"/>
          <w:color w:val="000000"/>
          <w:sz w:val="28"/>
        </w:rPr>
        <w:t>с</w:t>
      </w:r>
      <w:r w:rsidRPr="00FB2B02">
        <w:rPr>
          <w:rFonts w:ascii="Times New Roman" w:hAnsi="Times New Roman"/>
          <w:color w:val="000000"/>
          <w:sz w:val="28"/>
        </w:rPr>
        <w:t>пределяется не только по содержательным линиям, но и по годам обучения на уровне среднего общего образования.</w:t>
      </w:r>
    </w:p>
    <w:p w14:paraId="44E931CA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</w:t>
      </w:r>
      <w:r w:rsidRPr="00FB2B02">
        <w:rPr>
          <w:rFonts w:ascii="Times New Roman" w:hAnsi="Times New Roman"/>
          <w:color w:val="000000"/>
          <w:sz w:val="28"/>
        </w:rPr>
        <w:t>у</w:t>
      </w:r>
      <w:r w:rsidRPr="00FB2B02">
        <w:rPr>
          <w:rFonts w:ascii="Times New Roman" w:hAnsi="Times New Roman"/>
          <w:color w:val="000000"/>
          <w:sz w:val="28"/>
        </w:rPr>
        <w:t>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стему геометрических представлений обучающихся, расширяя и углубляя её, образуя прочные множественные связи.</w:t>
      </w:r>
    </w:p>
    <w:p w14:paraId="4127D91E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30C1195C" w14:textId="77777777" w:rsidR="003A3B49" w:rsidRPr="00FB2B02" w:rsidRDefault="003A3B49" w:rsidP="003A3B49">
      <w:pPr>
        <w:spacing w:after="0" w:line="264" w:lineRule="auto"/>
        <w:ind w:left="120"/>
        <w:jc w:val="both"/>
      </w:pPr>
      <w:bookmarkStart w:id="15" w:name="_Toc118726595"/>
      <w:bookmarkEnd w:id="15"/>
      <w:r w:rsidRPr="00FB2B02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14:paraId="7AF6A081" w14:textId="15CD62C0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На изучение геометрии отвод</w:t>
      </w:r>
      <w:r w:rsidR="008C0855">
        <w:rPr>
          <w:rFonts w:ascii="Times New Roman" w:hAnsi="Times New Roman"/>
          <w:color w:val="000000"/>
          <w:sz w:val="28"/>
        </w:rPr>
        <w:t>ится 2 часа в неделю в 10 класс</w:t>
      </w:r>
      <w:r w:rsidRPr="00FB2B02">
        <w:rPr>
          <w:rFonts w:ascii="Times New Roman" w:hAnsi="Times New Roman"/>
          <w:color w:val="000000"/>
          <w:sz w:val="28"/>
        </w:rPr>
        <w:t xml:space="preserve">, всего за год обучения - 102 </w:t>
      </w:r>
      <w:proofErr w:type="gramStart"/>
      <w:r w:rsidRPr="00FB2B02">
        <w:rPr>
          <w:rFonts w:ascii="Times New Roman" w:hAnsi="Times New Roman"/>
          <w:color w:val="000000"/>
          <w:sz w:val="28"/>
        </w:rPr>
        <w:t>учебных</w:t>
      </w:r>
      <w:proofErr w:type="gramEnd"/>
      <w:r w:rsidRPr="00FB2B02">
        <w:rPr>
          <w:rFonts w:ascii="Times New Roman" w:hAnsi="Times New Roman"/>
          <w:color w:val="000000"/>
          <w:sz w:val="28"/>
        </w:rPr>
        <w:t xml:space="preserve"> часа.</w:t>
      </w:r>
    </w:p>
    <w:p w14:paraId="62787D02" w14:textId="77777777" w:rsidR="003A3B49" w:rsidRPr="00FB2B02" w:rsidRDefault="003A3B49" w:rsidP="003A3B49">
      <w:pPr>
        <w:sectPr w:rsidR="003A3B49" w:rsidRPr="00FB2B02">
          <w:pgSz w:w="11906" w:h="16383"/>
          <w:pgMar w:top="1134" w:right="850" w:bottom="1134" w:left="1701" w:header="720" w:footer="720" w:gutter="0"/>
          <w:cols w:space="720"/>
        </w:sectPr>
      </w:pPr>
    </w:p>
    <w:p w14:paraId="43609137" w14:textId="77777777" w:rsidR="003A3B49" w:rsidRPr="00FB2B02" w:rsidRDefault="003A3B49" w:rsidP="003A3B49">
      <w:pPr>
        <w:spacing w:after="0" w:line="264" w:lineRule="auto"/>
        <w:ind w:left="120"/>
        <w:jc w:val="both"/>
      </w:pPr>
      <w:bookmarkStart w:id="16" w:name="_Toc118726599"/>
      <w:bookmarkStart w:id="17" w:name="block-24059450"/>
      <w:bookmarkEnd w:id="14"/>
      <w:bookmarkEnd w:id="16"/>
      <w:r w:rsidRPr="00FB2B0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6AAFBC80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72DF6C50" w14:textId="77777777" w:rsidR="003A3B49" w:rsidRPr="00FB2B02" w:rsidRDefault="003A3B49" w:rsidP="003A3B49">
      <w:pPr>
        <w:spacing w:after="0" w:line="264" w:lineRule="auto"/>
        <w:ind w:left="120"/>
        <w:jc w:val="both"/>
      </w:pPr>
      <w:bookmarkStart w:id="18" w:name="_Toc118726600"/>
      <w:bookmarkEnd w:id="18"/>
      <w:r w:rsidRPr="00FB2B02">
        <w:rPr>
          <w:rFonts w:ascii="Times New Roman" w:hAnsi="Times New Roman"/>
          <w:b/>
          <w:color w:val="000000"/>
          <w:sz w:val="28"/>
        </w:rPr>
        <w:t>10 КЛАСС</w:t>
      </w:r>
    </w:p>
    <w:p w14:paraId="004B35E6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14:paraId="605F5D58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Основные понятия стереометрии. Точка, прямая, плоскость, простра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ство. Понятие об аксиоматическом построении стереометрии: аксиомы ст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реометрии и следствия из них.</w:t>
      </w:r>
    </w:p>
    <w:p w14:paraId="458CD9ED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Взаимное расположение прямых в пространстве: пересекающиеся, пара</w:t>
      </w:r>
      <w:r w:rsidRPr="00FB2B02">
        <w:rPr>
          <w:rFonts w:ascii="Times New Roman" w:hAnsi="Times New Roman"/>
          <w:color w:val="000000"/>
          <w:sz w:val="28"/>
        </w:rPr>
        <w:t>л</w:t>
      </w:r>
      <w:r w:rsidRPr="00FB2B02">
        <w:rPr>
          <w:rFonts w:ascii="Times New Roman" w:hAnsi="Times New Roman"/>
          <w:color w:val="000000"/>
          <w:sz w:val="28"/>
        </w:rPr>
        <w:t xml:space="preserve">лельные и скрещивающиеся 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FB2B02">
        <w:rPr>
          <w:rFonts w:ascii="Times New Roman" w:hAnsi="Times New Roman"/>
          <w:color w:val="000000"/>
          <w:sz w:val="28"/>
        </w:rPr>
        <w:t>сонаправленными</w:t>
      </w:r>
      <w:proofErr w:type="spellEnd"/>
      <w:r w:rsidRPr="00FB2B02">
        <w:rPr>
          <w:rFonts w:ascii="Times New Roman" w:hAnsi="Times New Roman"/>
          <w:color w:val="000000"/>
          <w:sz w:val="28"/>
        </w:rPr>
        <w:t xml:space="preserve"> ст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ронами; угол между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строение сечений.</w:t>
      </w:r>
    </w:p>
    <w:p w14:paraId="479142F9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знак перпендикулярности прямой и плоскости, теорема о прямой перпенд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</w:t>
      </w:r>
      <w:r w:rsidRPr="00FB2B02">
        <w:rPr>
          <w:rFonts w:ascii="Times New Roman" w:hAnsi="Times New Roman"/>
          <w:color w:val="000000"/>
          <w:sz w:val="28"/>
        </w:rPr>
        <w:t>у</w:t>
      </w:r>
      <w:r w:rsidRPr="00FB2B02">
        <w:rPr>
          <w:rFonts w:ascii="Times New Roman" w:hAnsi="Times New Roman"/>
          <w:color w:val="000000"/>
          <w:sz w:val="28"/>
        </w:rPr>
        <w:t xml:space="preserve">лярах. </w:t>
      </w:r>
    </w:p>
    <w:p w14:paraId="2AC3172F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Многогранники</w:t>
      </w:r>
    </w:p>
    <w:p w14:paraId="195D3FEA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B2B02">
        <w:rPr>
          <w:rFonts w:ascii="Times New Roman" w:hAnsi="Times New Roman"/>
          <w:i/>
          <w:color w:val="000000"/>
          <w:sz w:val="28"/>
        </w:rPr>
        <w:t>-</w:t>
      </w:r>
      <w:r w:rsidRPr="00FB2B02">
        <w:rPr>
          <w:rFonts w:ascii="Times New Roman" w:hAnsi="Times New Roman"/>
          <w:color w:val="000000"/>
          <w:sz w:val="28"/>
        </w:rPr>
        <w:t>угольная призма; грани и основания призмы; прямая и наклонная призмы; боковая и полная поверхность призмы. Параллелепипед, прямоугольный параллелеп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 xml:space="preserve">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B2B02">
        <w:rPr>
          <w:rFonts w:ascii="Times New Roman" w:hAnsi="Times New Roman"/>
          <w:color w:val="000000"/>
          <w:sz w:val="28"/>
        </w:rPr>
        <w:t>-угольная пирамида, грани и основание п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рамиды; боковая и полная поверхность пирамиды; правильная и усечённая пирамида. Элементы призмы и пирамиды. Правильные многогранники: 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нятие правильного многогранника; правильная призма и правильная пирам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 xml:space="preserve">да; правильная треугольная пирамида и правильный тетраэдр; куб. </w:t>
      </w:r>
      <w:r w:rsidRPr="007470D5">
        <w:rPr>
          <w:rFonts w:ascii="Times New Roman" w:hAnsi="Times New Roman"/>
          <w:color w:val="000000"/>
          <w:sz w:val="28"/>
        </w:rPr>
        <w:t>Предста</w:t>
      </w:r>
      <w:r w:rsidRPr="007470D5">
        <w:rPr>
          <w:rFonts w:ascii="Times New Roman" w:hAnsi="Times New Roman"/>
          <w:color w:val="000000"/>
          <w:sz w:val="28"/>
        </w:rPr>
        <w:t>в</w:t>
      </w:r>
      <w:r w:rsidRPr="007470D5">
        <w:rPr>
          <w:rFonts w:ascii="Times New Roman" w:hAnsi="Times New Roman"/>
          <w:color w:val="000000"/>
          <w:sz w:val="28"/>
        </w:rPr>
        <w:t xml:space="preserve">ление о правильных многогранниках: октаэдр, додекаэдр и икосаэдр. </w:t>
      </w:r>
      <w:r w:rsidRPr="00FB2B02">
        <w:rPr>
          <w:rFonts w:ascii="Times New Roman" w:hAnsi="Times New Roman"/>
          <w:color w:val="000000"/>
          <w:sz w:val="28"/>
        </w:rPr>
        <w:t>Сеч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ния призмы и пирамиды.</w:t>
      </w:r>
    </w:p>
    <w:p w14:paraId="2969C5AE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Симметрия в пространстве: симметрия относительно точки, прямой, плоскости. Элементы симметрии в пирамидах, параллелепипедах, правил</w:t>
      </w:r>
      <w:r w:rsidRPr="00FB2B02">
        <w:rPr>
          <w:rFonts w:ascii="Times New Roman" w:hAnsi="Times New Roman"/>
          <w:color w:val="000000"/>
          <w:sz w:val="28"/>
        </w:rPr>
        <w:t>ь</w:t>
      </w:r>
      <w:r w:rsidRPr="00FB2B02">
        <w:rPr>
          <w:rFonts w:ascii="Times New Roman" w:hAnsi="Times New Roman"/>
          <w:color w:val="000000"/>
          <w:sz w:val="28"/>
        </w:rPr>
        <w:t>ных многогранниках.</w:t>
      </w:r>
    </w:p>
    <w:p w14:paraId="59D17D99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lastRenderedPageBreak/>
        <w:t>Вычисление элементов многогранников: рёбра, диагонали, углы. Пл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щадь боковой поверхности и полной поверхности прямой призмы, площадь оснований, теорема о боковой поверхности прямой призмы. Площадь бок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 xml:space="preserve">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14:paraId="54CC4B2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</w:t>
      </w:r>
      <w:r w:rsidRPr="00FB2B02">
        <w:rPr>
          <w:rFonts w:ascii="Times New Roman" w:hAnsi="Times New Roman"/>
          <w:color w:val="000000"/>
          <w:sz w:val="28"/>
        </w:rPr>
        <w:t>х</w:t>
      </w:r>
      <w:r w:rsidRPr="00FB2B02">
        <w:rPr>
          <w:rFonts w:ascii="Times New Roman" w:hAnsi="Times New Roman"/>
          <w:color w:val="000000"/>
          <w:sz w:val="28"/>
        </w:rPr>
        <w:t>ностей, объёмами подобных тел.</w:t>
      </w:r>
    </w:p>
    <w:p w14:paraId="3C6CA2BD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2A81CF96" w14:textId="035225E3" w:rsidR="003A3B49" w:rsidRPr="00FB2B02" w:rsidRDefault="003A3B49" w:rsidP="003A3B49">
      <w:pPr>
        <w:spacing w:after="0" w:line="264" w:lineRule="auto"/>
        <w:ind w:firstLine="426"/>
        <w:jc w:val="both"/>
      </w:pPr>
      <w:bookmarkStart w:id="19" w:name="_Toc118726601"/>
      <w:bookmarkEnd w:id="19"/>
    </w:p>
    <w:p w14:paraId="51057C64" w14:textId="77777777" w:rsidR="003A3B49" w:rsidRPr="00FB2B02" w:rsidRDefault="003A3B49" w:rsidP="003A3B49">
      <w:pPr>
        <w:sectPr w:rsidR="003A3B49" w:rsidRPr="00FB2B02">
          <w:pgSz w:w="11906" w:h="16383"/>
          <w:pgMar w:top="1134" w:right="850" w:bottom="1134" w:left="1701" w:header="720" w:footer="720" w:gutter="0"/>
          <w:cols w:space="720"/>
        </w:sectPr>
      </w:pPr>
    </w:p>
    <w:p w14:paraId="5A81EC6E" w14:textId="77777777" w:rsidR="003A3B49" w:rsidRPr="00FB2B02" w:rsidRDefault="003A3B49" w:rsidP="003A3B49">
      <w:pPr>
        <w:spacing w:after="0" w:line="264" w:lineRule="auto"/>
        <w:ind w:left="120"/>
        <w:jc w:val="both"/>
      </w:pPr>
      <w:bookmarkStart w:id="20" w:name="_Toc118726577"/>
      <w:bookmarkStart w:id="21" w:name="block-24059449"/>
      <w:bookmarkEnd w:id="17"/>
      <w:bookmarkEnd w:id="20"/>
      <w:r w:rsidRPr="00FB2B0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45582B93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628C8AA8" w14:textId="77777777" w:rsidR="003A3B49" w:rsidRPr="00FB2B02" w:rsidRDefault="003A3B49" w:rsidP="003A3B49">
      <w:pPr>
        <w:spacing w:after="0" w:line="264" w:lineRule="auto"/>
        <w:ind w:left="120"/>
        <w:jc w:val="both"/>
      </w:pPr>
      <w:bookmarkStart w:id="22" w:name="_Toc118726578"/>
      <w:bookmarkEnd w:id="22"/>
      <w:r w:rsidRPr="00FB2B0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4B02A38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матика» характеризуются:</w:t>
      </w:r>
    </w:p>
    <w:p w14:paraId="3550825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14:paraId="6CA5B8FE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2CB6E39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14:paraId="7F468A8B" w14:textId="77777777" w:rsidR="003A3B49" w:rsidRPr="00FB2B02" w:rsidRDefault="003A3B49" w:rsidP="003A3B49">
      <w:pPr>
        <w:shd w:val="clear" w:color="auto" w:fill="FFFFFF"/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503E0383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6198CB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стью нравственного сознания, этического поведения, связанного с практич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14:paraId="4D38E176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1A2E4BB4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D1AF814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14:paraId="0EAC003E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сах здорового и безопасного образа жизни, ответственного отношения к св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ему здоровью (здоровое питание, сбалансированный режим занятий и отд</w:t>
      </w:r>
      <w:r w:rsidRPr="00FB2B02">
        <w:rPr>
          <w:rFonts w:ascii="Times New Roman" w:hAnsi="Times New Roman"/>
          <w:color w:val="000000"/>
          <w:sz w:val="28"/>
        </w:rPr>
        <w:t>ы</w:t>
      </w:r>
      <w:r w:rsidRPr="00FB2B02">
        <w:rPr>
          <w:rFonts w:ascii="Times New Roman" w:hAnsi="Times New Roman"/>
          <w:color w:val="000000"/>
          <w:sz w:val="28"/>
        </w:rPr>
        <w:t>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7792106E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398D37DC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</w:t>
      </w:r>
      <w:r w:rsidRPr="00FB2B02">
        <w:rPr>
          <w:rFonts w:ascii="Times New Roman" w:hAnsi="Times New Roman"/>
          <w:color w:val="000000"/>
          <w:sz w:val="28"/>
        </w:rPr>
        <w:t>з</w:t>
      </w:r>
      <w:r w:rsidRPr="00FB2B02">
        <w:rPr>
          <w:rFonts w:ascii="Times New Roman" w:hAnsi="Times New Roman"/>
          <w:color w:val="000000"/>
          <w:sz w:val="28"/>
        </w:rPr>
        <w:t>личным сферам профессиональной деятельности, связанным с математикой и её приложениями, умением совершать осознанный выбор будущей профе</w:t>
      </w:r>
      <w:r w:rsidRPr="00FB2B02">
        <w:rPr>
          <w:rFonts w:ascii="Times New Roman" w:hAnsi="Times New Roman"/>
          <w:color w:val="000000"/>
          <w:sz w:val="28"/>
        </w:rPr>
        <w:t>с</w:t>
      </w:r>
      <w:r w:rsidRPr="00FB2B02">
        <w:rPr>
          <w:rFonts w:ascii="Times New Roman" w:hAnsi="Times New Roman"/>
          <w:color w:val="000000"/>
          <w:sz w:val="28"/>
        </w:rPr>
        <w:t>сии и реализовывать собственные жизненные планы; готовностью и спосо</w:t>
      </w:r>
      <w:r w:rsidRPr="00FB2B02">
        <w:rPr>
          <w:rFonts w:ascii="Times New Roman" w:hAnsi="Times New Roman"/>
          <w:color w:val="000000"/>
          <w:sz w:val="28"/>
        </w:rPr>
        <w:t>б</w:t>
      </w:r>
      <w:r w:rsidRPr="00FB2B02">
        <w:rPr>
          <w:rFonts w:ascii="Times New Roman" w:hAnsi="Times New Roman"/>
          <w:color w:val="000000"/>
          <w:sz w:val="28"/>
        </w:rPr>
        <w:t>ностью к математическому образованию и самообразованию на протяжении всей жизни; готовностью к активному участию в решении практических з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дач математической направленности.</w:t>
      </w:r>
    </w:p>
    <w:p w14:paraId="79A4BBF9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lastRenderedPageBreak/>
        <w:t>Экологическое воспитание:</w:t>
      </w:r>
    </w:p>
    <w:p w14:paraId="3FCC437B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циально-экономических процессов на состояние природной и социальной среды, осознанием глобального характера экологических проблем; ориент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цией на применение математических знаний для решения задач в области окружающей среды, планирования поступков и оценки их возможных 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следствий для окружающей среды.</w:t>
      </w:r>
    </w:p>
    <w:p w14:paraId="1A45A1A0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FB2B02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14:paraId="7C5625BA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ской науки как сферы человеческой деятельности, этапов её развития и зн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чимости для развития цивилизации; овладением языком математики и мат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матической культурой как средством познания мира; готовностью осущест</w:t>
      </w:r>
      <w:r w:rsidRPr="00FB2B02">
        <w:rPr>
          <w:rFonts w:ascii="Times New Roman" w:hAnsi="Times New Roman"/>
          <w:color w:val="000000"/>
          <w:sz w:val="28"/>
        </w:rPr>
        <w:t>в</w:t>
      </w:r>
      <w:r w:rsidRPr="00FB2B02">
        <w:rPr>
          <w:rFonts w:ascii="Times New Roman" w:hAnsi="Times New Roman"/>
          <w:color w:val="000000"/>
          <w:sz w:val="28"/>
        </w:rPr>
        <w:t>лять проектную и исследовательскую деятельность индивидуально и в гру</w:t>
      </w:r>
      <w:r w:rsidRPr="00FB2B02">
        <w:rPr>
          <w:rFonts w:ascii="Times New Roman" w:hAnsi="Times New Roman"/>
          <w:color w:val="000000"/>
          <w:sz w:val="28"/>
        </w:rPr>
        <w:t>п</w:t>
      </w:r>
      <w:r w:rsidRPr="00FB2B02">
        <w:rPr>
          <w:rFonts w:ascii="Times New Roman" w:hAnsi="Times New Roman"/>
          <w:color w:val="000000"/>
          <w:sz w:val="28"/>
        </w:rPr>
        <w:t>пе.</w:t>
      </w:r>
    </w:p>
    <w:p w14:paraId="0FF25007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5DF4CEF8" w14:textId="77777777" w:rsidR="003A3B49" w:rsidRPr="00FB2B02" w:rsidRDefault="003A3B49" w:rsidP="003A3B49">
      <w:pPr>
        <w:spacing w:after="0" w:line="264" w:lineRule="auto"/>
        <w:ind w:left="120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3B4E34D" w14:textId="77777777" w:rsidR="003A3B49" w:rsidRPr="00FB2B02" w:rsidRDefault="003A3B49" w:rsidP="003A3B49">
      <w:pPr>
        <w:spacing w:after="0" w:line="264" w:lineRule="auto"/>
        <w:ind w:firstLine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B2B02">
        <w:rPr>
          <w:rFonts w:ascii="Times New Roman" w:hAnsi="Times New Roman"/>
          <w:b/>
          <w:i/>
          <w:color w:val="000000"/>
          <w:sz w:val="28"/>
        </w:rPr>
        <w:t>познавател</w:t>
      </w:r>
      <w:r w:rsidRPr="00FB2B02">
        <w:rPr>
          <w:rFonts w:ascii="Times New Roman" w:hAnsi="Times New Roman"/>
          <w:b/>
          <w:i/>
          <w:color w:val="000000"/>
          <w:sz w:val="28"/>
        </w:rPr>
        <w:t>ь</w:t>
      </w:r>
      <w:r w:rsidRPr="00FB2B02">
        <w:rPr>
          <w:rFonts w:ascii="Times New Roman" w:hAnsi="Times New Roman"/>
          <w:b/>
          <w:i/>
          <w:color w:val="000000"/>
          <w:sz w:val="28"/>
        </w:rPr>
        <w:t>ными</w:t>
      </w:r>
      <w:r w:rsidRPr="00FB2B02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</w:t>
      </w:r>
      <w:r w:rsidRPr="00FB2B02">
        <w:rPr>
          <w:rFonts w:ascii="Times New Roman" w:hAnsi="Times New Roman"/>
          <w:i/>
          <w:color w:val="000000"/>
          <w:sz w:val="28"/>
        </w:rPr>
        <w:t>р</w:t>
      </w:r>
      <w:r w:rsidRPr="00FB2B02">
        <w:rPr>
          <w:rFonts w:ascii="Times New Roman" w:hAnsi="Times New Roman"/>
          <w:i/>
          <w:color w:val="000000"/>
          <w:sz w:val="28"/>
        </w:rPr>
        <w:t>сальными регулятивными действиями.</w:t>
      </w:r>
    </w:p>
    <w:p w14:paraId="1D80C755" w14:textId="77777777" w:rsidR="003A3B49" w:rsidRPr="00FB2B02" w:rsidRDefault="003A3B49" w:rsidP="003A3B49">
      <w:pPr>
        <w:spacing w:after="0" w:line="264" w:lineRule="auto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1) </w:t>
      </w:r>
      <w:r w:rsidRPr="00FB2B0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B2B02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FB2B02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B2B02">
        <w:rPr>
          <w:rFonts w:ascii="Times New Roman" w:hAnsi="Times New Roman"/>
          <w:color w:val="000000"/>
          <w:sz w:val="28"/>
        </w:rPr>
        <w:t>.</w:t>
      </w:r>
    </w:p>
    <w:p w14:paraId="706BD0DB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3385E9C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4928D04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тельные и отрицательные, единичные, частные и общие; условные;</w:t>
      </w:r>
    </w:p>
    <w:p w14:paraId="1538C685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E249DA8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</w:t>
      </w:r>
      <w:r w:rsidRPr="00FB2B02">
        <w:rPr>
          <w:rFonts w:ascii="Times New Roman" w:hAnsi="Times New Roman"/>
          <w:color w:val="000000"/>
          <w:sz w:val="28"/>
        </w:rPr>
        <w:t>к</w:t>
      </w:r>
      <w:r w:rsidRPr="00FB2B02">
        <w:rPr>
          <w:rFonts w:ascii="Times New Roman" w:hAnsi="Times New Roman"/>
          <w:color w:val="000000"/>
          <w:sz w:val="28"/>
        </w:rPr>
        <w:t>тивных умозаключений, умозаключений по аналогии;</w:t>
      </w:r>
    </w:p>
    <w:p w14:paraId="1DC0F87F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ры и контрпримеры; обосновывать собственные суждения и выводы;</w:t>
      </w:r>
    </w:p>
    <w:p w14:paraId="0F09D809" w14:textId="77777777" w:rsidR="003A3B49" w:rsidRPr="00FB2B02" w:rsidRDefault="003A3B49" w:rsidP="003A3B49">
      <w:pPr>
        <w:numPr>
          <w:ilvl w:val="0"/>
          <w:numId w:val="8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lastRenderedPageBreak/>
        <w:t>выбирать способ решения учебной задачи (сравнивать несколько вариа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тов решения, выбирать наиболее подходящий с учётом самостоятельно выделенных критериев).</w:t>
      </w:r>
    </w:p>
    <w:p w14:paraId="07B19815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32403B1" w14:textId="77777777" w:rsidR="003A3B49" w:rsidRPr="00FB2B02" w:rsidRDefault="003A3B49" w:rsidP="003A3B49">
      <w:pPr>
        <w:numPr>
          <w:ilvl w:val="0"/>
          <w:numId w:val="9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</w:t>
      </w:r>
      <w:r w:rsidRPr="00FB2B02">
        <w:rPr>
          <w:rFonts w:ascii="Times New Roman" w:hAnsi="Times New Roman"/>
          <w:color w:val="000000"/>
          <w:sz w:val="28"/>
        </w:rPr>
        <w:t>р</w:t>
      </w:r>
      <w:r w:rsidRPr="00FB2B02">
        <w:rPr>
          <w:rFonts w:ascii="Times New Roman" w:hAnsi="Times New Roman"/>
          <w:color w:val="000000"/>
          <w:sz w:val="28"/>
        </w:rPr>
        <w:t>мулировать вопросы, фиксирующие противоречие, проблему, устанавл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вать искомое и данное, формировать гипотезу, аргументировать свою 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зицию, мнение;</w:t>
      </w:r>
    </w:p>
    <w:p w14:paraId="57AE81A1" w14:textId="77777777" w:rsidR="003A3B49" w:rsidRPr="00FB2B02" w:rsidRDefault="003A3B49" w:rsidP="003A3B49">
      <w:pPr>
        <w:numPr>
          <w:ilvl w:val="0"/>
          <w:numId w:val="9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цесса, выявлению зависимостей между объектами, явлениями, процесс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ми;</w:t>
      </w:r>
    </w:p>
    <w:p w14:paraId="5CAFDFA5" w14:textId="77777777" w:rsidR="003A3B49" w:rsidRPr="00FB2B02" w:rsidRDefault="003A3B49" w:rsidP="003A3B49">
      <w:pPr>
        <w:numPr>
          <w:ilvl w:val="0"/>
          <w:numId w:val="9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</w:t>
      </w:r>
      <w:r w:rsidRPr="00FB2B02">
        <w:rPr>
          <w:rFonts w:ascii="Times New Roman" w:hAnsi="Times New Roman"/>
          <w:color w:val="000000"/>
          <w:sz w:val="28"/>
        </w:rPr>
        <w:t>у</w:t>
      </w:r>
      <w:r w:rsidRPr="00FB2B02">
        <w:rPr>
          <w:rFonts w:ascii="Times New Roman" w:hAnsi="Times New Roman"/>
          <w:color w:val="000000"/>
          <w:sz w:val="28"/>
        </w:rPr>
        <w:t>ченных результатов, выводов и обобщений;</w:t>
      </w:r>
    </w:p>
    <w:p w14:paraId="622394D5" w14:textId="77777777" w:rsidR="003A3B49" w:rsidRPr="00FB2B02" w:rsidRDefault="003A3B49" w:rsidP="003A3B49">
      <w:pPr>
        <w:numPr>
          <w:ilvl w:val="0"/>
          <w:numId w:val="9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ложения о его развитии в новых условиях.</w:t>
      </w:r>
    </w:p>
    <w:p w14:paraId="0A118BB2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E28D6BF" w14:textId="77777777" w:rsidR="003A3B49" w:rsidRPr="00FB2B02" w:rsidRDefault="003A3B49" w:rsidP="003A3B49">
      <w:pPr>
        <w:numPr>
          <w:ilvl w:val="0"/>
          <w:numId w:val="10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прос и для решения задачи;</w:t>
      </w:r>
    </w:p>
    <w:p w14:paraId="5FC3483C" w14:textId="77777777" w:rsidR="003A3B49" w:rsidRPr="00FB2B02" w:rsidRDefault="003A3B49" w:rsidP="003A3B49">
      <w:pPr>
        <w:numPr>
          <w:ilvl w:val="0"/>
          <w:numId w:val="10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1B70062" w14:textId="77777777" w:rsidR="003A3B49" w:rsidRPr="00FB2B02" w:rsidRDefault="003A3B49" w:rsidP="003A3B49">
      <w:pPr>
        <w:numPr>
          <w:ilvl w:val="0"/>
          <w:numId w:val="10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</w:t>
      </w:r>
      <w:r w:rsidRPr="00FB2B02">
        <w:rPr>
          <w:rFonts w:ascii="Times New Roman" w:hAnsi="Times New Roman"/>
          <w:color w:val="000000"/>
          <w:sz w:val="28"/>
        </w:rPr>
        <w:t>л</w:t>
      </w:r>
      <w:r w:rsidRPr="00FB2B02">
        <w:rPr>
          <w:rFonts w:ascii="Times New Roman" w:hAnsi="Times New Roman"/>
          <w:color w:val="000000"/>
          <w:sz w:val="28"/>
        </w:rPr>
        <w:t>люстрировать графически;</w:t>
      </w:r>
    </w:p>
    <w:p w14:paraId="4496A098" w14:textId="77777777" w:rsidR="003A3B49" w:rsidRPr="00FB2B02" w:rsidRDefault="003A3B49" w:rsidP="003A3B49">
      <w:pPr>
        <w:numPr>
          <w:ilvl w:val="0"/>
          <w:numId w:val="10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ным критериям.</w:t>
      </w:r>
    </w:p>
    <w:p w14:paraId="619BBDC2" w14:textId="77777777" w:rsidR="003A3B49" w:rsidRPr="00FB2B02" w:rsidRDefault="003A3B49" w:rsidP="003A3B49">
      <w:pPr>
        <w:spacing w:after="0" w:line="264" w:lineRule="auto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2) </w:t>
      </w:r>
      <w:r w:rsidRPr="00FB2B0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B2B02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FB2B02">
        <w:rPr>
          <w:rFonts w:ascii="Times New Roman" w:hAnsi="Times New Roman"/>
          <w:i/>
          <w:color w:val="000000"/>
          <w:sz w:val="28"/>
        </w:rPr>
        <w:t>действия, обеспечивают сформир</w:t>
      </w:r>
      <w:r w:rsidRPr="00FB2B02">
        <w:rPr>
          <w:rFonts w:ascii="Times New Roman" w:hAnsi="Times New Roman"/>
          <w:i/>
          <w:color w:val="000000"/>
          <w:sz w:val="28"/>
        </w:rPr>
        <w:t>о</w:t>
      </w:r>
      <w:r w:rsidRPr="00FB2B02">
        <w:rPr>
          <w:rFonts w:ascii="Times New Roman" w:hAnsi="Times New Roman"/>
          <w:i/>
          <w:color w:val="000000"/>
          <w:sz w:val="28"/>
        </w:rPr>
        <w:t>ванность социальных навыков обучающихся.</w:t>
      </w:r>
    </w:p>
    <w:p w14:paraId="2ECBB3D0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57BE0176" w14:textId="77777777" w:rsidR="003A3B49" w:rsidRPr="00FB2B02" w:rsidRDefault="003A3B49" w:rsidP="003A3B49">
      <w:pPr>
        <w:numPr>
          <w:ilvl w:val="0"/>
          <w:numId w:val="11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F4AEFF9" w14:textId="77777777" w:rsidR="003A3B49" w:rsidRPr="00FB2B02" w:rsidRDefault="003A3B49" w:rsidP="003A3B49">
      <w:pPr>
        <w:numPr>
          <w:ilvl w:val="0"/>
          <w:numId w:val="11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68E4F0B5" w14:textId="77777777" w:rsidR="003A3B49" w:rsidRPr="00FB2B02" w:rsidRDefault="003A3B49" w:rsidP="003A3B49">
      <w:pPr>
        <w:numPr>
          <w:ilvl w:val="0"/>
          <w:numId w:val="11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1F33402" w14:textId="77777777" w:rsidR="003A3B49" w:rsidRDefault="003A3B49" w:rsidP="003A3B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5A1F0BEA" w14:textId="77777777" w:rsidR="003A3B49" w:rsidRPr="00FB2B02" w:rsidRDefault="003A3B49" w:rsidP="003A3B49">
      <w:pPr>
        <w:numPr>
          <w:ilvl w:val="0"/>
          <w:numId w:val="12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</w:t>
      </w:r>
      <w:r w:rsidRPr="00FB2B02">
        <w:rPr>
          <w:rFonts w:ascii="Times New Roman" w:hAnsi="Times New Roman"/>
          <w:color w:val="000000"/>
          <w:sz w:val="28"/>
        </w:rPr>
        <w:t>я</w:t>
      </w:r>
      <w:r w:rsidRPr="00FB2B02">
        <w:rPr>
          <w:rFonts w:ascii="Times New Roman" w:hAnsi="Times New Roman"/>
          <w:color w:val="000000"/>
          <w:sz w:val="28"/>
        </w:rPr>
        <w:t>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7418EC04" w14:textId="77777777" w:rsidR="003A3B49" w:rsidRPr="00FB2B02" w:rsidRDefault="003A3B49" w:rsidP="003A3B49">
      <w:pPr>
        <w:numPr>
          <w:ilvl w:val="0"/>
          <w:numId w:val="12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ровать свои действия с другими членами команды; оценивать качество своего вклада в общий продукт по критериям, сформулированным учас</w:t>
      </w:r>
      <w:r w:rsidRPr="00FB2B02">
        <w:rPr>
          <w:rFonts w:ascii="Times New Roman" w:hAnsi="Times New Roman"/>
          <w:color w:val="000000"/>
          <w:sz w:val="28"/>
        </w:rPr>
        <w:t>т</w:t>
      </w:r>
      <w:r w:rsidRPr="00FB2B02">
        <w:rPr>
          <w:rFonts w:ascii="Times New Roman" w:hAnsi="Times New Roman"/>
          <w:color w:val="000000"/>
          <w:sz w:val="28"/>
        </w:rPr>
        <w:t>никами взаимодействия.</w:t>
      </w:r>
    </w:p>
    <w:p w14:paraId="7B2357C0" w14:textId="77777777" w:rsidR="003A3B49" w:rsidRPr="00FB2B02" w:rsidRDefault="003A3B49" w:rsidP="003A3B49">
      <w:pPr>
        <w:spacing w:after="0" w:line="264" w:lineRule="auto"/>
        <w:jc w:val="both"/>
      </w:pPr>
      <w:r w:rsidRPr="00FB2B02">
        <w:rPr>
          <w:rFonts w:ascii="Times New Roman" w:hAnsi="Times New Roman"/>
          <w:color w:val="000000"/>
          <w:sz w:val="28"/>
        </w:rPr>
        <w:t xml:space="preserve">3) </w:t>
      </w:r>
      <w:r w:rsidRPr="00FB2B02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B2B02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FB2B02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FB2B02">
        <w:rPr>
          <w:rFonts w:ascii="Times New Roman" w:hAnsi="Times New Roman"/>
          <w:color w:val="000000"/>
          <w:sz w:val="28"/>
        </w:rPr>
        <w:t>.</w:t>
      </w:r>
    </w:p>
    <w:p w14:paraId="15EA5C29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5ADE4AAA" w14:textId="77777777" w:rsidR="003A3B49" w:rsidRPr="00FB2B02" w:rsidRDefault="003A3B49" w:rsidP="003A3B49">
      <w:pPr>
        <w:numPr>
          <w:ilvl w:val="0"/>
          <w:numId w:val="13"/>
        </w:numPr>
        <w:spacing w:after="0"/>
        <w:ind w:left="426"/>
      </w:pPr>
      <w:r w:rsidRPr="00FB2B02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вать и корректировать варианты решений с учётом новой информации.</w:t>
      </w:r>
    </w:p>
    <w:p w14:paraId="1CE33753" w14:textId="77777777" w:rsidR="003A3B49" w:rsidRDefault="003A3B49" w:rsidP="003A3B49">
      <w:pPr>
        <w:spacing w:after="0" w:line="264" w:lineRule="auto"/>
        <w:ind w:firstLine="426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53CE1D47" w14:textId="77777777" w:rsidR="003A3B49" w:rsidRPr="00FB2B02" w:rsidRDefault="003A3B49" w:rsidP="003A3B49">
      <w:pPr>
        <w:numPr>
          <w:ilvl w:val="0"/>
          <w:numId w:val="14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ской задачи;</w:t>
      </w:r>
    </w:p>
    <w:p w14:paraId="25461A7D" w14:textId="77777777" w:rsidR="003A3B49" w:rsidRPr="00FB2B02" w:rsidRDefault="003A3B49" w:rsidP="003A3B49">
      <w:pPr>
        <w:numPr>
          <w:ilvl w:val="0"/>
          <w:numId w:val="14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ных, найденных ошибок, выявленных трудностей;</w:t>
      </w:r>
    </w:p>
    <w:p w14:paraId="0D730441" w14:textId="77777777" w:rsidR="003A3B49" w:rsidRPr="00FB2B02" w:rsidRDefault="003A3B49" w:rsidP="003A3B49">
      <w:pPr>
        <w:numPr>
          <w:ilvl w:val="0"/>
          <w:numId w:val="14"/>
        </w:numPr>
        <w:spacing w:after="0" w:line="264" w:lineRule="auto"/>
        <w:ind w:left="426"/>
        <w:jc w:val="both"/>
      </w:pPr>
      <w:r w:rsidRPr="00FB2B0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076F919" w14:textId="77777777" w:rsidR="003A3B49" w:rsidRDefault="003A3B49" w:rsidP="003A3B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3F3EF27F" w14:textId="77777777" w:rsidR="003A3B49" w:rsidRPr="00FB2B02" w:rsidRDefault="003A3B49" w:rsidP="003A3B49">
      <w:pPr>
        <w:spacing w:after="0" w:line="264" w:lineRule="auto"/>
        <w:ind w:left="120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CE9D7BD" w14:textId="77777777" w:rsidR="003A3B49" w:rsidRDefault="003A3B49" w:rsidP="003A3B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23" w:name="_Toc118726597"/>
      <w:bookmarkEnd w:id="23"/>
    </w:p>
    <w:p w14:paraId="62065330" w14:textId="77777777" w:rsidR="003A3B49" w:rsidRPr="00FB2B02" w:rsidRDefault="003A3B49" w:rsidP="003A3B49">
      <w:pPr>
        <w:spacing w:after="0" w:line="264" w:lineRule="auto"/>
        <w:ind w:left="120"/>
        <w:jc w:val="both"/>
      </w:pPr>
      <w:r w:rsidRPr="00FB2B02">
        <w:rPr>
          <w:rFonts w:ascii="Times New Roman" w:hAnsi="Times New Roman"/>
          <w:b/>
          <w:color w:val="000000"/>
          <w:sz w:val="28"/>
        </w:rPr>
        <w:t>10 КЛАСС</w:t>
      </w:r>
    </w:p>
    <w:p w14:paraId="27B23713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Оперировать понятиями: точка, прямая, плоскость.</w:t>
      </w:r>
    </w:p>
    <w:p w14:paraId="7AF7972F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метрических задач.</w:t>
      </w:r>
    </w:p>
    <w:p w14:paraId="076FEAA0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lastRenderedPageBreak/>
        <w:t>Оперировать понятиями: параллельность и перпендикулярность прямых и плоскостей.</w:t>
      </w:r>
    </w:p>
    <w:p w14:paraId="6B88BC09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Классифицировать взаимное расположение прямых и плоскостей в пр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странстве.</w:t>
      </w:r>
    </w:p>
    <w:p w14:paraId="77A2A325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14:paraId="3559C8A4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Оперировать понятиями: многогранник, выпуклый и невыпуклый мн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гогранник, элементы многогранника, правильный многогранник.</w:t>
      </w:r>
    </w:p>
    <w:p w14:paraId="5072FB57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Распознавать основные виды многогранников (пирамида; призма, пр</w:t>
      </w:r>
      <w:r w:rsidRPr="00FB2B02">
        <w:rPr>
          <w:rFonts w:ascii="Times New Roman" w:hAnsi="Times New Roman"/>
          <w:color w:val="000000"/>
          <w:sz w:val="28"/>
        </w:rPr>
        <w:t>я</w:t>
      </w:r>
      <w:r w:rsidRPr="00FB2B02">
        <w:rPr>
          <w:rFonts w:ascii="Times New Roman" w:hAnsi="Times New Roman"/>
          <w:color w:val="000000"/>
          <w:sz w:val="28"/>
        </w:rPr>
        <w:t>моугольный параллелепипед, куб).</w:t>
      </w:r>
    </w:p>
    <w:p w14:paraId="6621288C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ции (выпуклые и невыпуклые многогранники; правильные многогранники; прямые и наклонные призмы, параллелепипеды).</w:t>
      </w:r>
    </w:p>
    <w:p w14:paraId="211D6AF0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Оперировать понятиями: секущая плоскость, сечение многогранников.</w:t>
      </w:r>
    </w:p>
    <w:p w14:paraId="009C3822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Объяснять принципы построения сечений, используя метод следов.</w:t>
      </w:r>
    </w:p>
    <w:p w14:paraId="042213A6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Строить сечения многогранников методом следов, выполнять (выно</w:t>
      </w:r>
      <w:r w:rsidRPr="00FB2B02">
        <w:rPr>
          <w:rFonts w:ascii="Times New Roman" w:hAnsi="Times New Roman"/>
          <w:color w:val="000000"/>
          <w:sz w:val="28"/>
        </w:rPr>
        <w:t>с</w:t>
      </w:r>
      <w:r w:rsidRPr="00FB2B02">
        <w:rPr>
          <w:rFonts w:ascii="Times New Roman" w:hAnsi="Times New Roman"/>
          <w:color w:val="000000"/>
          <w:sz w:val="28"/>
        </w:rPr>
        <w:t>ные) плоские чертежи из рисунков простых объёмных фигур: вид сверху, сбоку, снизу.</w:t>
      </w:r>
    </w:p>
    <w:p w14:paraId="2A5869A0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дартных математических задач на вычисление расстояний между двумя то</w:t>
      </w:r>
      <w:r w:rsidRPr="00FB2B02">
        <w:rPr>
          <w:rFonts w:ascii="Times New Roman" w:hAnsi="Times New Roman"/>
          <w:color w:val="000000"/>
          <w:sz w:val="28"/>
        </w:rPr>
        <w:t>ч</w:t>
      </w:r>
      <w:r w:rsidRPr="00FB2B02">
        <w:rPr>
          <w:rFonts w:ascii="Times New Roman" w:hAnsi="Times New Roman"/>
          <w:color w:val="000000"/>
          <w:sz w:val="28"/>
        </w:rPr>
        <w:t>ками, от точки до прямой, от точки до плоскости, между скрещивающимися прямыми.</w:t>
      </w:r>
    </w:p>
    <w:p w14:paraId="1CD8E571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дартных математических задач на вычисление углов между скрещивающ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мися прямыми, между прямой и плоскостью, между плоскостями, двугра</w:t>
      </w:r>
      <w:r w:rsidRPr="00FB2B02">
        <w:rPr>
          <w:rFonts w:ascii="Times New Roman" w:hAnsi="Times New Roman"/>
          <w:color w:val="000000"/>
          <w:sz w:val="28"/>
        </w:rPr>
        <w:t>н</w:t>
      </w:r>
      <w:r w:rsidRPr="00FB2B02">
        <w:rPr>
          <w:rFonts w:ascii="Times New Roman" w:hAnsi="Times New Roman"/>
          <w:color w:val="000000"/>
          <w:sz w:val="28"/>
        </w:rPr>
        <w:t>ных углов.</w:t>
      </w:r>
    </w:p>
    <w:p w14:paraId="47E6F116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Вычислять объёмы и площади поверхностей многогранников (призма, пирамида) с применением формул; вычислять соотношения между площад</w:t>
      </w:r>
      <w:r w:rsidRPr="00FB2B02">
        <w:rPr>
          <w:rFonts w:ascii="Times New Roman" w:hAnsi="Times New Roman"/>
          <w:color w:val="000000"/>
          <w:sz w:val="28"/>
        </w:rPr>
        <w:t>я</w:t>
      </w:r>
      <w:r w:rsidRPr="00FB2B02">
        <w:rPr>
          <w:rFonts w:ascii="Times New Roman" w:hAnsi="Times New Roman"/>
          <w:color w:val="000000"/>
          <w:sz w:val="28"/>
        </w:rPr>
        <w:t>ми поверхностей, объёмами подобных многогранников.</w:t>
      </w:r>
    </w:p>
    <w:p w14:paraId="01BBB0B3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Оперировать понятиями: симметрия в пространстве; центр, ось и пло</w:t>
      </w:r>
      <w:r w:rsidRPr="00FB2B02">
        <w:rPr>
          <w:rFonts w:ascii="Times New Roman" w:hAnsi="Times New Roman"/>
          <w:color w:val="000000"/>
          <w:sz w:val="28"/>
        </w:rPr>
        <w:t>с</w:t>
      </w:r>
      <w:r w:rsidRPr="00FB2B02">
        <w:rPr>
          <w:rFonts w:ascii="Times New Roman" w:hAnsi="Times New Roman"/>
          <w:color w:val="000000"/>
          <w:sz w:val="28"/>
        </w:rPr>
        <w:t>кость симметрии; центр, ось и плоскость симметрии фигуры.</w:t>
      </w:r>
    </w:p>
    <w:p w14:paraId="18767AC7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странственных геометрических фигурах, представленную на чертежах и р</w:t>
      </w:r>
      <w:r w:rsidRPr="00FB2B02">
        <w:rPr>
          <w:rFonts w:ascii="Times New Roman" w:hAnsi="Times New Roman"/>
          <w:color w:val="000000"/>
          <w:sz w:val="28"/>
        </w:rPr>
        <w:t>и</w:t>
      </w:r>
      <w:r w:rsidRPr="00FB2B02">
        <w:rPr>
          <w:rFonts w:ascii="Times New Roman" w:hAnsi="Times New Roman"/>
          <w:color w:val="000000"/>
          <w:sz w:val="28"/>
        </w:rPr>
        <w:t>сунках.</w:t>
      </w:r>
    </w:p>
    <w:p w14:paraId="1450DD2B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lastRenderedPageBreak/>
        <w:t>Применять геометрические факты для решения стереометрических з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дач, предполагающих несколько шагов решения, если условия применения заданы в явной форме.</w:t>
      </w:r>
    </w:p>
    <w:p w14:paraId="7D417FED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14:paraId="54D5A7F9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</w:t>
      </w:r>
      <w:r w:rsidRPr="00FB2B02">
        <w:rPr>
          <w:rFonts w:ascii="Times New Roman" w:hAnsi="Times New Roman"/>
          <w:color w:val="000000"/>
          <w:sz w:val="28"/>
        </w:rPr>
        <w:t>з</w:t>
      </w:r>
      <w:r w:rsidRPr="00FB2B02">
        <w:rPr>
          <w:rFonts w:ascii="Times New Roman" w:hAnsi="Times New Roman"/>
          <w:color w:val="000000"/>
          <w:sz w:val="28"/>
        </w:rPr>
        <w:t>ни, распознавать проявление законов геометрии в искусстве.</w:t>
      </w:r>
    </w:p>
    <w:p w14:paraId="2399E57C" w14:textId="77777777" w:rsidR="003A3B49" w:rsidRPr="00FB2B02" w:rsidRDefault="003A3B49" w:rsidP="003A3B49">
      <w:pPr>
        <w:spacing w:after="0" w:line="264" w:lineRule="auto"/>
        <w:ind w:firstLine="600"/>
        <w:jc w:val="both"/>
      </w:pPr>
      <w:r w:rsidRPr="00FB2B02"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</w:t>
      </w:r>
      <w:r w:rsidRPr="00FB2B02">
        <w:rPr>
          <w:rFonts w:ascii="Times New Roman" w:hAnsi="Times New Roman"/>
          <w:color w:val="000000"/>
          <w:sz w:val="28"/>
        </w:rPr>
        <w:t>е</w:t>
      </w:r>
      <w:r w:rsidRPr="00FB2B02">
        <w:rPr>
          <w:rFonts w:ascii="Times New Roman" w:hAnsi="Times New Roman"/>
          <w:color w:val="000000"/>
          <w:sz w:val="28"/>
        </w:rPr>
        <w:t>матически сформулированной проблемы, моделировать реальные ситуации на языке геометрии, исследовать построенные модели с использованием ге</w:t>
      </w:r>
      <w:r w:rsidRPr="00FB2B02">
        <w:rPr>
          <w:rFonts w:ascii="Times New Roman" w:hAnsi="Times New Roman"/>
          <w:color w:val="000000"/>
          <w:sz w:val="28"/>
        </w:rPr>
        <w:t>о</w:t>
      </w:r>
      <w:r w:rsidRPr="00FB2B02">
        <w:rPr>
          <w:rFonts w:ascii="Times New Roman" w:hAnsi="Times New Roman"/>
          <w:color w:val="000000"/>
          <w:sz w:val="28"/>
        </w:rPr>
        <w:t>метрических понятий и теорем, аппарата алгебры; решать практические з</w:t>
      </w:r>
      <w:r w:rsidRPr="00FB2B02">
        <w:rPr>
          <w:rFonts w:ascii="Times New Roman" w:hAnsi="Times New Roman"/>
          <w:color w:val="000000"/>
          <w:sz w:val="28"/>
        </w:rPr>
        <w:t>а</w:t>
      </w:r>
      <w:r w:rsidRPr="00FB2B02">
        <w:rPr>
          <w:rFonts w:ascii="Times New Roman" w:hAnsi="Times New Roman"/>
          <w:color w:val="000000"/>
          <w:sz w:val="28"/>
        </w:rPr>
        <w:t>дачи, связанные с нахождением геометрических величин.</w:t>
      </w:r>
    </w:p>
    <w:p w14:paraId="62057A58" w14:textId="77777777" w:rsidR="003A3B49" w:rsidRPr="00FB2B02" w:rsidRDefault="003A3B49" w:rsidP="003A3B49">
      <w:pPr>
        <w:spacing w:after="0" w:line="264" w:lineRule="auto"/>
        <w:ind w:left="120"/>
        <w:jc w:val="both"/>
      </w:pPr>
    </w:p>
    <w:p w14:paraId="2B49AF12" w14:textId="0184298B" w:rsidR="003A3B49" w:rsidRPr="00FB2B02" w:rsidRDefault="003A3B49" w:rsidP="003A3B49">
      <w:pPr>
        <w:spacing w:after="0" w:line="264" w:lineRule="auto"/>
        <w:ind w:firstLine="600"/>
        <w:jc w:val="both"/>
      </w:pPr>
    </w:p>
    <w:p w14:paraId="44CE04A1" w14:textId="77777777" w:rsidR="003A3B49" w:rsidRPr="00FB2B02" w:rsidRDefault="003A3B49" w:rsidP="003A3B49">
      <w:pPr>
        <w:sectPr w:rsidR="003A3B49" w:rsidRPr="00FB2B02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2E946C15" w14:textId="77777777" w:rsidR="003A3B49" w:rsidRPr="00FF7B72" w:rsidRDefault="003A3B49" w:rsidP="003A3B4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FF7B72">
        <w:rPr>
          <w:rFonts w:ascii="Times New Roman" w:hAnsi="Times New Roman"/>
          <w:b/>
          <w:color w:val="000000"/>
          <w:sz w:val="32"/>
          <w:szCs w:val="32"/>
          <w:u w:val="single"/>
        </w:rPr>
        <w:lastRenderedPageBreak/>
        <w:t>Блок «Вероятность и статистика»</w:t>
      </w:r>
    </w:p>
    <w:p w14:paraId="0F032212" w14:textId="77777777" w:rsidR="00BB1B45" w:rsidRDefault="00BB1B45" w:rsidP="00BB1B4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4" w:name="block-24084857"/>
    </w:p>
    <w:p w14:paraId="063EC81C" w14:textId="77777777" w:rsidR="00BB1B45" w:rsidRPr="00867B35" w:rsidRDefault="00BB1B45" w:rsidP="00BB1B45">
      <w:pPr>
        <w:spacing w:after="0" w:line="264" w:lineRule="auto"/>
        <w:ind w:left="120"/>
        <w:jc w:val="center"/>
      </w:pPr>
      <w:r w:rsidRPr="00867B3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318F9D29" w14:textId="463A7631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Рабочая программа учебного курса «Вероятность и статистика» базов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го уровня для обучающихся 10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скому образованию, и традиций российского образования. Реализация пр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граммы обеспечивает овладение ключевыми компетенциями, составляющ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ми основу для саморазвития и непрерывного образования, целостность о</w:t>
      </w:r>
      <w:r w:rsidRPr="00867B35">
        <w:rPr>
          <w:rFonts w:ascii="Times New Roman" w:hAnsi="Times New Roman"/>
          <w:color w:val="000000"/>
          <w:sz w:val="28"/>
        </w:rPr>
        <w:t>б</w:t>
      </w:r>
      <w:r w:rsidRPr="00867B35">
        <w:rPr>
          <w:rFonts w:ascii="Times New Roman" w:hAnsi="Times New Roman"/>
          <w:color w:val="000000"/>
          <w:sz w:val="28"/>
        </w:rPr>
        <w:t>щекультурного, личностного и познавательного развития личности обуча</w:t>
      </w:r>
      <w:r w:rsidRPr="00867B35">
        <w:rPr>
          <w:rFonts w:ascii="Times New Roman" w:hAnsi="Times New Roman"/>
          <w:color w:val="000000"/>
          <w:sz w:val="28"/>
        </w:rPr>
        <w:t>ю</w:t>
      </w:r>
      <w:r w:rsidRPr="00867B35">
        <w:rPr>
          <w:rFonts w:ascii="Times New Roman" w:hAnsi="Times New Roman"/>
          <w:color w:val="000000"/>
          <w:sz w:val="28"/>
        </w:rPr>
        <w:t xml:space="preserve">щихся. </w:t>
      </w:r>
    </w:p>
    <w:p w14:paraId="6D8CF034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52E7F194" w14:textId="77777777" w:rsidR="00BB1B45" w:rsidRPr="00867B35" w:rsidRDefault="00BB1B45" w:rsidP="00BB1B45">
      <w:pPr>
        <w:spacing w:after="0" w:line="264" w:lineRule="auto"/>
        <w:ind w:left="120"/>
        <w:jc w:val="both"/>
      </w:pPr>
      <w:bookmarkStart w:id="25" w:name="_Toc118726606"/>
      <w:bookmarkEnd w:id="25"/>
      <w:r w:rsidRPr="00867B35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14:paraId="272B89D1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тистической культуры и понимания роли теории вероятностей как математ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ческого инструмента для изучения случайных событий, величин и процессов. При изучении курса обогащаются представления учащихся о методах иссл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C52E29A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 xml:space="preserve">рых почерпнуты из окружающего мира. </w:t>
      </w:r>
    </w:p>
    <w:p w14:paraId="22CC1952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роятность и статистика» средней школы на базовом уровне выделены след</w:t>
      </w:r>
      <w:r w:rsidRPr="00867B35">
        <w:rPr>
          <w:rFonts w:ascii="Times New Roman" w:hAnsi="Times New Roman"/>
          <w:color w:val="000000"/>
          <w:sz w:val="28"/>
        </w:rPr>
        <w:t>у</w:t>
      </w:r>
      <w:r w:rsidRPr="00867B35">
        <w:rPr>
          <w:rFonts w:ascii="Times New Roman" w:hAnsi="Times New Roman"/>
          <w:color w:val="000000"/>
          <w:sz w:val="28"/>
        </w:rPr>
        <w:t>ющие основные содержательные линии: «Случайные события и вероятн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сти», «Случайные величины и закон больших чисел».</w:t>
      </w:r>
    </w:p>
    <w:p w14:paraId="0AF41D6F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</w:t>
      </w:r>
      <w:r w:rsidRPr="00867B35">
        <w:rPr>
          <w:rFonts w:ascii="Times New Roman" w:hAnsi="Times New Roman"/>
          <w:color w:val="000000"/>
          <w:sz w:val="28"/>
        </w:rPr>
        <w:t>ь</w:t>
      </w:r>
      <w:r w:rsidRPr="00867B35">
        <w:rPr>
          <w:rFonts w:ascii="Times New Roman" w:hAnsi="Times New Roman"/>
          <w:color w:val="000000"/>
          <w:sz w:val="28"/>
        </w:rPr>
        <w:t>ного распределений и знакомство с их непрерывными аналогами ― показ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тельным и нормальным распределениями.</w:t>
      </w:r>
    </w:p>
    <w:p w14:paraId="5219D91B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служит осн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 xml:space="preserve">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867B35">
        <w:rPr>
          <w:rFonts w:ascii="Times New Roman" w:hAnsi="Times New Roman"/>
          <w:color w:val="000000"/>
          <w:sz w:val="28"/>
        </w:rPr>
        <w:lastRenderedPageBreak/>
        <w:t>больших чисел предлагается в ознакомительной форме с минимальным и</w:t>
      </w:r>
      <w:r w:rsidRPr="00867B35">
        <w:rPr>
          <w:rFonts w:ascii="Times New Roman" w:hAnsi="Times New Roman"/>
          <w:color w:val="000000"/>
          <w:sz w:val="28"/>
        </w:rPr>
        <w:t>с</w:t>
      </w:r>
      <w:r w:rsidRPr="00867B35">
        <w:rPr>
          <w:rFonts w:ascii="Times New Roman" w:hAnsi="Times New Roman"/>
          <w:color w:val="000000"/>
          <w:sz w:val="28"/>
        </w:rPr>
        <w:t xml:space="preserve">пользованием математического формализма. </w:t>
      </w:r>
    </w:p>
    <w:p w14:paraId="44AAB9F9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руют внимание школьников на описании и изучении случайных явлений с помощью непрерывных функций. Основное внимание уделяется показател</w:t>
      </w:r>
      <w:r w:rsidRPr="00867B35">
        <w:rPr>
          <w:rFonts w:ascii="Times New Roman" w:hAnsi="Times New Roman"/>
          <w:color w:val="000000"/>
          <w:sz w:val="28"/>
        </w:rPr>
        <w:t>ь</w:t>
      </w:r>
      <w:r w:rsidRPr="00867B35">
        <w:rPr>
          <w:rFonts w:ascii="Times New Roman" w:hAnsi="Times New Roman"/>
          <w:color w:val="000000"/>
          <w:sz w:val="28"/>
        </w:rPr>
        <w:t>ному и нормальному распределениям, при этом предполагается ознаком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 xml:space="preserve">тельное изучение материала без доказательств применяемых фактов. </w:t>
      </w:r>
    </w:p>
    <w:p w14:paraId="64AD6523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6B0DEE31" w14:textId="77777777" w:rsidR="00BB1B45" w:rsidRPr="00867B35" w:rsidRDefault="00BB1B45" w:rsidP="00BB1B45">
      <w:pPr>
        <w:spacing w:after="0" w:line="264" w:lineRule="auto"/>
        <w:ind w:left="120"/>
        <w:jc w:val="both"/>
      </w:pPr>
      <w:bookmarkStart w:id="26" w:name="_Toc118726607"/>
      <w:bookmarkEnd w:id="26"/>
      <w:r w:rsidRPr="00867B35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14:paraId="1077BF05" w14:textId="463610C2" w:rsidR="00BB1B45" w:rsidRPr="00867B35" w:rsidRDefault="00BB1B45" w:rsidP="00BB1B45">
      <w:pPr>
        <w:spacing w:after="0" w:line="264" w:lineRule="auto"/>
        <w:ind w:left="12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</w:t>
      </w:r>
      <w:r w:rsidRPr="00867B35">
        <w:rPr>
          <w:rFonts w:ascii="Times New Roman" w:hAnsi="Times New Roman"/>
          <w:color w:val="000000"/>
          <w:sz w:val="28"/>
        </w:rPr>
        <w:t>т</w:t>
      </w:r>
      <w:r w:rsidRPr="00867B35">
        <w:rPr>
          <w:rFonts w:ascii="Times New Roman" w:hAnsi="Times New Roman"/>
          <w:color w:val="000000"/>
          <w:sz w:val="28"/>
        </w:rPr>
        <w:t>ся 1 час в неделю в течение</w:t>
      </w:r>
      <w:r w:rsidR="008C0855">
        <w:rPr>
          <w:rFonts w:ascii="Times New Roman" w:hAnsi="Times New Roman"/>
          <w:color w:val="000000"/>
          <w:sz w:val="28"/>
        </w:rPr>
        <w:t xml:space="preserve"> целого</w:t>
      </w:r>
      <w:r w:rsidRPr="00867B35">
        <w:rPr>
          <w:rFonts w:ascii="Times New Roman" w:hAnsi="Times New Roman"/>
          <w:color w:val="000000"/>
          <w:sz w:val="28"/>
        </w:rPr>
        <w:t xml:space="preserve"> года обучения, всего 68 учебных часов.</w:t>
      </w:r>
    </w:p>
    <w:p w14:paraId="5CE7E7F9" w14:textId="77777777" w:rsidR="00BB1B45" w:rsidRPr="00867B35" w:rsidRDefault="00BB1B45" w:rsidP="00BB1B45">
      <w:pPr>
        <w:sectPr w:rsidR="00BB1B45" w:rsidRPr="00867B35">
          <w:pgSz w:w="11906" w:h="16383"/>
          <w:pgMar w:top="1134" w:right="850" w:bottom="1134" w:left="1701" w:header="720" w:footer="720" w:gutter="0"/>
          <w:cols w:space="720"/>
        </w:sectPr>
      </w:pPr>
    </w:p>
    <w:p w14:paraId="47BB2E66" w14:textId="77777777" w:rsidR="00BB1B45" w:rsidRPr="00867B35" w:rsidRDefault="00BB1B45" w:rsidP="00BB1B45">
      <w:pPr>
        <w:spacing w:after="0"/>
        <w:ind w:left="120"/>
      </w:pPr>
      <w:bookmarkStart w:id="27" w:name="_Toc118726611"/>
      <w:bookmarkStart w:id="28" w:name="block-24084862"/>
      <w:bookmarkEnd w:id="24"/>
      <w:bookmarkEnd w:id="27"/>
      <w:r w:rsidRPr="00867B3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14:paraId="72EFCAF4" w14:textId="77777777" w:rsidR="00BB1B45" w:rsidRPr="00867B35" w:rsidRDefault="00BB1B45" w:rsidP="00BB1B45">
      <w:pPr>
        <w:spacing w:after="0"/>
        <w:ind w:left="120"/>
      </w:pPr>
    </w:p>
    <w:p w14:paraId="7449F2EA" w14:textId="77777777" w:rsidR="00BB1B45" w:rsidRPr="00867B35" w:rsidRDefault="00BB1B45" w:rsidP="00BB1B45">
      <w:pPr>
        <w:spacing w:after="0"/>
        <w:ind w:left="12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10 КЛАСС</w:t>
      </w:r>
    </w:p>
    <w:p w14:paraId="53F8FA03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Среднее арифм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 xml:space="preserve">тическое, медиана, наибольшее и наименьшее значения, размах, дисперсия и стандартное отклонение числовых наборов. </w:t>
      </w:r>
    </w:p>
    <w:p w14:paraId="119C1A70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роятности событий. Случайные опыты с равновозможными элементарными событиями. Вероятности событий в опытах с равновозможными элемента</w:t>
      </w:r>
      <w:r w:rsidRPr="00867B35">
        <w:rPr>
          <w:rFonts w:ascii="Times New Roman" w:hAnsi="Times New Roman"/>
          <w:color w:val="000000"/>
          <w:sz w:val="28"/>
        </w:rPr>
        <w:t>р</w:t>
      </w:r>
      <w:r w:rsidRPr="00867B35">
        <w:rPr>
          <w:rFonts w:ascii="Times New Roman" w:hAnsi="Times New Roman"/>
          <w:color w:val="000000"/>
          <w:sz w:val="28"/>
        </w:rPr>
        <w:t xml:space="preserve">ными событиями. </w:t>
      </w:r>
    </w:p>
    <w:p w14:paraId="2CAEE9E5" w14:textId="77777777" w:rsidR="00BB1B45" w:rsidRPr="00BB1B4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r w:rsidRPr="00BB1B45"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14:paraId="4D4FBA4D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06AAFA16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848D6DC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 xml:space="preserve">симых испытаний Бернулли. </w:t>
      </w:r>
    </w:p>
    <w:p w14:paraId="4D67B0F4" w14:textId="77777777" w:rsidR="00BB1B45" w:rsidRPr="00867B35" w:rsidRDefault="00BB1B45" w:rsidP="00BB1B45">
      <w:pPr>
        <w:spacing w:after="0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Случайная величина. Распределение вероятностей. Диаграмма распр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деления. Примеры распределений, в том числе, геометрическое и бином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 xml:space="preserve">альное. </w:t>
      </w:r>
    </w:p>
    <w:p w14:paraId="1DFC6439" w14:textId="77777777" w:rsidR="00BB1B45" w:rsidRPr="00867B35" w:rsidRDefault="00BB1B45" w:rsidP="00BB1B45">
      <w:pPr>
        <w:spacing w:after="0"/>
        <w:ind w:left="120"/>
        <w:jc w:val="both"/>
      </w:pPr>
    </w:p>
    <w:p w14:paraId="5F3C709A" w14:textId="77777777" w:rsidR="00BB1B45" w:rsidRPr="00867B35" w:rsidRDefault="00BB1B45" w:rsidP="00BB1B45">
      <w:pPr>
        <w:sectPr w:rsidR="00BB1B45" w:rsidRPr="00867B35">
          <w:pgSz w:w="11906" w:h="16383"/>
          <w:pgMar w:top="1134" w:right="850" w:bottom="1134" w:left="1701" w:header="720" w:footer="720" w:gutter="0"/>
          <w:cols w:space="720"/>
        </w:sectPr>
      </w:pPr>
      <w:bookmarkStart w:id="29" w:name="_Toc118726613"/>
      <w:bookmarkEnd w:id="29"/>
    </w:p>
    <w:p w14:paraId="2CB8B28A" w14:textId="77777777" w:rsidR="00BB1B45" w:rsidRPr="00867B35" w:rsidRDefault="00BB1B45" w:rsidP="00BB1B45">
      <w:pPr>
        <w:spacing w:after="0" w:line="264" w:lineRule="auto"/>
        <w:ind w:left="120"/>
        <w:jc w:val="both"/>
      </w:pPr>
      <w:bookmarkStart w:id="30" w:name="block-24084861"/>
      <w:bookmarkEnd w:id="28"/>
      <w:r w:rsidRPr="00867B35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14:paraId="44A635DE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376D6868" w14:textId="77777777" w:rsidR="00BB1B45" w:rsidRPr="00867B35" w:rsidRDefault="00BB1B45" w:rsidP="00BB1B45">
      <w:pPr>
        <w:spacing w:after="0" w:line="264" w:lineRule="auto"/>
        <w:ind w:left="12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B4B20B0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тематика» характеризуются:</w:t>
      </w:r>
    </w:p>
    <w:p w14:paraId="0C320803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14:paraId="766A092B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CEEABA8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14:paraId="4B3C41BE" w14:textId="77777777" w:rsidR="00BB1B45" w:rsidRPr="00867B35" w:rsidRDefault="00BB1B45" w:rsidP="00BB1B45">
      <w:pPr>
        <w:shd w:val="clear" w:color="auto" w:fill="FFFFFF"/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1B2FD93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AB6CB4B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стью нравственного сознания, этического поведения, связанного с практич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14:paraId="41A1BC63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74C4E805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стью к математическим аспектам различных видов искусства.</w:t>
      </w:r>
    </w:p>
    <w:p w14:paraId="410601A6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14:paraId="1E7A24A2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ресах здорового и безопасного образа жизни, ответственного отношения к своему здоровью (здоровое питание, сбалансированный режим занятий и о</w:t>
      </w:r>
      <w:r w:rsidRPr="00867B35">
        <w:rPr>
          <w:rFonts w:ascii="Times New Roman" w:hAnsi="Times New Roman"/>
          <w:color w:val="000000"/>
          <w:sz w:val="28"/>
        </w:rPr>
        <w:t>т</w:t>
      </w:r>
      <w:r w:rsidRPr="00867B35">
        <w:rPr>
          <w:rFonts w:ascii="Times New Roman" w:hAnsi="Times New Roman"/>
          <w:color w:val="000000"/>
          <w:sz w:val="28"/>
        </w:rPr>
        <w:t>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4EDC20D6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6DE47E3E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тяжении всей жизни; готовностью к активному участию в решении практич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ских задач математической направленности.</w:t>
      </w:r>
    </w:p>
    <w:p w14:paraId="71CBFBD1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lastRenderedPageBreak/>
        <w:t>Экологическое воспитание:</w:t>
      </w:r>
    </w:p>
    <w:p w14:paraId="39888553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циально-экономических процессов на состояние природной и социальной среды, осознанием глобального характера экологических проблем; ориент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цией на применение математических знаний для решения задач в области окружающей среды, планирования поступков и оценки их возможных п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следствий для окружающей среды.</w:t>
      </w:r>
    </w:p>
    <w:p w14:paraId="456F997E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867B35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14:paraId="65605688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ской науки как сферы человеческой деятельности, этапов её развития и зн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чимости для развития цивилизации; овладением языком математики и мат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матической культурой как средством познания мира; готовностью осущест</w:t>
      </w:r>
      <w:r w:rsidRPr="00867B35">
        <w:rPr>
          <w:rFonts w:ascii="Times New Roman" w:hAnsi="Times New Roman"/>
          <w:color w:val="000000"/>
          <w:sz w:val="28"/>
        </w:rPr>
        <w:t>в</w:t>
      </w:r>
      <w:r w:rsidRPr="00867B35">
        <w:rPr>
          <w:rFonts w:ascii="Times New Roman" w:hAnsi="Times New Roman"/>
          <w:color w:val="000000"/>
          <w:sz w:val="28"/>
        </w:rPr>
        <w:t>лять проектную и исследовательскую деятельность индивидуально и в гру</w:t>
      </w:r>
      <w:r w:rsidRPr="00867B35">
        <w:rPr>
          <w:rFonts w:ascii="Times New Roman" w:hAnsi="Times New Roman"/>
          <w:color w:val="000000"/>
          <w:sz w:val="28"/>
        </w:rPr>
        <w:t>п</w:t>
      </w:r>
      <w:r w:rsidRPr="00867B35">
        <w:rPr>
          <w:rFonts w:ascii="Times New Roman" w:hAnsi="Times New Roman"/>
          <w:color w:val="000000"/>
          <w:sz w:val="28"/>
        </w:rPr>
        <w:t>пе.</w:t>
      </w:r>
    </w:p>
    <w:p w14:paraId="3BE47E7E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47D56E81" w14:textId="77777777" w:rsidR="00BB1B45" w:rsidRPr="00867B35" w:rsidRDefault="00BB1B45" w:rsidP="00BB1B45">
      <w:pPr>
        <w:spacing w:after="0" w:line="264" w:lineRule="auto"/>
        <w:ind w:left="12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1FD36AF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67B35">
        <w:rPr>
          <w:rFonts w:ascii="Times New Roman" w:hAnsi="Times New Roman"/>
          <w:b/>
          <w:i/>
          <w:color w:val="000000"/>
          <w:sz w:val="28"/>
        </w:rPr>
        <w:t>познавател</w:t>
      </w:r>
      <w:r w:rsidRPr="00867B35">
        <w:rPr>
          <w:rFonts w:ascii="Times New Roman" w:hAnsi="Times New Roman"/>
          <w:b/>
          <w:i/>
          <w:color w:val="000000"/>
          <w:sz w:val="28"/>
        </w:rPr>
        <w:t>ь</w:t>
      </w:r>
      <w:r w:rsidRPr="00867B35">
        <w:rPr>
          <w:rFonts w:ascii="Times New Roman" w:hAnsi="Times New Roman"/>
          <w:b/>
          <w:i/>
          <w:color w:val="000000"/>
          <w:sz w:val="28"/>
        </w:rPr>
        <w:t>ными</w:t>
      </w:r>
      <w:r w:rsidRPr="00867B35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</w:t>
      </w:r>
      <w:r w:rsidRPr="00867B35">
        <w:rPr>
          <w:rFonts w:ascii="Times New Roman" w:hAnsi="Times New Roman"/>
          <w:i/>
          <w:color w:val="000000"/>
          <w:sz w:val="28"/>
        </w:rPr>
        <w:t>р</w:t>
      </w:r>
      <w:r w:rsidRPr="00867B35">
        <w:rPr>
          <w:rFonts w:ascii="Times New Roman" w:hAnsi="Times New Roman"/>
          <w:i/>
          <w:color w:val="000000"/>
          <w:sz w:val="28"/>
        </w:rPr>
        <w:t>сальными регулятивными действиями.</w:t>
      </w:r>
    </w:p>
    <w:p w14:paraId="4A27C006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1) </w:t>
      </w:r>
      <w:r w:rsidRPr="00867B3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67B35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867B35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</w:t>
      </w:r>
      <w:r w:rsidRPr="00867B35">
        <w:rPr>
          <w:rFonts w:ascii="Times New Roman" w:hAnsi="Times New Roman"/>
          <w:i/>
          <w:color w:val="000000"/>
          <w:sz w:val="28"/>
        </w:rPr>
        <w:t>о</w:t>
      </w:r>
      <w:r w:rsidRPr="00867B35">
        <w:rPr>
          <w:rFonts w:ascii="Times New Roman" w:hAnsi="Times New Roman"/>
          <w:i/>
          <w:color w:val="000000"/>
          <w:sz w:val="28"/>
        </w:rPr>
        <w:t>вание базовых когнитивных процессов обучающихся (освоение методов п</w:t>
      </w:r>
      <w:r w:rsidRPr="00867B35">
        <w:rPr>
          <w:rFonts w:ascii="Times New Roman" w:hAnsi="Times New Roman"/>
          <w:i/>
          <w:color w:val="000000"/>
          <w:sz w:val="28"/>
        </w:rPr>
        <w:t>о</w:t>
      </w:r>
      <w:r w:rsidRPr="00867B35">
        <w:rPr>
          <w:rFonts w:ascii="Times New Roman" w:hAnsi="Times New Roman"/>
          <w:i/>
          <w:color w:val="000000"/>
          <w:sz w:val="28"/>
        </w:rPr>
        <w:t>знания окружающего мира; применение логических, исследовательских оп</w:t>
      </w:r>
      <w:r w:rsidRPr="00867B35">
        <w:rPr>
          <w:rFonts w:ascii="Times New Roman" w:hAnsi="Times New Roman"/>
          <w:i/>
          <w:color w:val="000000"/>
          <w:sz w:val="28"/>
        </w:rPr>
        <w:t>е</w:t>
      </w:r>
      <w:r w:rsidRPr="00867B35">
        <w:rPr>
          <w:rFonts w:ascii="Times New Roman" w:hAnsi="Times New Roman"/>
          <w:i/>
          <w:color w:val="000000"/>
          <w:sz w:val="28"/>
        </w:rPr>
        <w:t>раций, умений работать с информацией)</w:t>
      </w:r>
      <w:r w:rsidRPr="00867B35">
        <w:rPr>
          <w:rFonts w:ascii="Times New Roman" w:hAnsi="Times New Roman"/>
          <w:color w:val="000000"/>
          <w:sz w:val="28"/>
        </w:rPr>
        <w:t>.</w:t>
      </w:r>
    </w:p>
    <w:p w14:paraId="71FE87F5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CB2C3C7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фикации, основания для обобщения и сравнения, критерии провод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мого анализа;</w:t>
      </w:r>
    </w:p>
    <w:p w14:paraId="010D9A37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</w:t>
      </w:r>
      <w:r w:rsidRPr="00867B35">
        <w:rPr>
          <w:rFonts w:ascii="Times New Roman" w:hAnsi="Times New Roman"/>
          <w:color w:val="000000"/>
          <w:sz w:val="28"/>
        </w:rPr>
        <w:t>р</w:t>
      </w:r>
      <w:r w:rsidRPr="00867B35">
        <w:rPr>
          <w:rFonts w:ascii="Times New Roman" w:hAnsi="Times New Roman"/>
          <w:color w:val="000000"/>
          <w:sz w:val="28"/>
        </w:rPr>
        <w:t>дительные и отрицательные, единичные, частные и общие; условные;</w:t>
      </w:r>
    </w:p>
    <w:p w14:paraId="01E1D932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чия в фактах, данных, наблюдениях и утверждениях; предлагать кр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 xml:space="preserve">терии для выявления закономерностей и противоречий; </w:t>
      </w:r>
    </w:p>
    <w:p w14:paraId="505602E5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</w:t>
      </w:r>
      <w:r w:rsidRPr="00867B35">
        <w:rPr>
          <w:rFonts w:ascii="Times New Roman" w:hAnsi="Times New Roman"/>
          <w:color w:val="000000"/>
          <w:sz w:val="28"/>
        </w:rPr>
        <w:t>н</w:t>
      </w:r>
      <w:r w:rsidRPr="00867B35"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аналогии;</w:t>
      </w:r>
    </w:p>
    <w:p w14:paraId="0EB9E538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ний (прямые и от противного), выстраивать аргументацию, прив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lastRenderedPageBreak/>
        <w:t>дить примеры и контрпримеры; обосновывать собственные суждения и выводы;</w:t>
      </w:r>
    </w:p>
    <w:p w14:paraId="0C9B4E4B" w14:textId="77777777" w:rsidR="00BB1B45" w:rsidRPr="00867B35" w:rsidRDefault="00BB1B45" w:rsidP="00BB1B45">
      <w:pPr>
        <w:numPr>
          <w:ilvl w:val="0"/>
          <w:numId w:val="15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риантов решения, выбирать наиболее подходящий с учётом самост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ятельно выделенных критериев).</w:t>
      </w:r>
    </w:p>
    <w:p w14:paraId="3D174885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145F5C6" w14:textId="77777777" w:rsidR="00BB1B45" w:rsidRPr="00867B35" w:rsidRDefault="00BB1B45" w:rsidP="00BB1B45">
      <w:pPr>
        <w:numPr>
          <w:ilvl w:val="0"/>
          <w:numId w:val="16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ровать свою позицию, мнение;</w:t>
      </w:r>
    </w:p>
    <w:p w14:paraId="33F29681" w14:textId="77777777" w:rsidR="00BB1B45" w:rsidRPr="00867B35" w:rsidRDefault="00BB1B45" w:rsidP="00BB1B45">
      <w:pPr>
        <w:numPr>
          <w:ilvl w:val="0"/>
          <w:numId w:val="16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ние по установлению особенностей математического объекта, явл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ния, процесса, выявлению зависимостей между объектами, явлени</w:t>
      </w:r>
      <w:r w:rsidRPr="00867B35">
        <w:rPr>
          <w:rFonts w:ascii="Times New Roman" w:hAnsi="Times New Roman"/>
          <w:color w:val="000000"/>
          <w:sz w:val="28"/>
        </w:rPr>
        <w:t>я</w:t>
      </w:r>
      <w:r w:rsidRPr="00867B35">
        <w:rPr>
          <w:rFonts w:ascii="Times New Roman" w:hAnsi="Times New Roman"/>
          <w:color w:val="000000"/>
          <w:sz w:val="28"/>
        </w:rPr>
        <w:t>ми, процессами;</w:t>
      </w:r>
    </w:p>
    <w:p w14:paraId="7C84AA14" w14:textId="77777777" w:rsidR="00BB1B45" w:rsidRPr="00867B35" w:rsidRDefault="00BB1B45" w:rsidP="00BB1B45">
      <w:pPr>
        <w:numPr>
          <w:ilvl w:val="0"/>
          <w:numId w:val="16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7DAB98" w14:textId="77777777" w:rsidR="00BB1B45" w:rsidRPr="00867B35" w:rsidRDefault="00BB1B45" w:rsidP="00BB1B45">
      <w:pPr>
        <w:numPr>
          <w:ilvl w:val="0"/>
          <w:numId w:val="16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82C901A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0A123E4" w14:textId="77777777" w:rsidR="00BB1B45" w:rsidRPr="00867B35" w:rsidRDefault="00BB1B45" w:rsidP="00BB1B45">
      <w:pPr>
        <w:numPr>
          <w:ilvl w:val="0"/>
          <w:numId w:val="17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14:paraId="00EAB1A2" w14:textId="77777777" w:rsidR="00BB1B45" w:rsidRPr="00867B35" w:rsidRDefault="00BB1B45" w:rsidP="00BB1B45">
      <w:pPr>
        <w:numPr>
          <w:ilvl w:val="0"/>
          <w:numId w:val="17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вать, систематизировать и интерпретировать информацию различных видов и форм представления;</w:t>
      </w:r>
    </w:p>
    <w:p w14:paraId="46AD321F" w14:textId="77777777" w:rsidR="00BB1B45" w:rsidRPr="00867B35" w:rsidRDefault="00BB1B45" w:rsidP="00BB1B45">
      <w:pPr>
        <w:numPr>
          <w:ilvl w:val="0"/>
          <w:numId w:val="17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14:paraId="7D68B7C9" w14:textId="77777777" w:rsidR="00BB1B45" w:rsidRPr="00867B35" w:rsidRDefault="00BB1B45" w:rsidP="00BB1B45">
      <w:pPr>
        <w:numPr>
          <w:ilvl w:val="0"/>
          <w:numId w:val="17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ванным критериям.</w:t>
      </w:r>
    </w:p>
    <w:p w14:paraId="355F8E3C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2) </w:t>
      </w:r>
      <w:r w:rsidRPr="00867B3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67B35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867B35">
        <w:rPr>
          <w:rFonts w:ascii="Times New Roman" w:hAnsi="Times New Roman"/>
          <w:i/>
          <w:color w:val="000000"/>
          <w:sz w:val="28"/>
        </w:rPr>
        <w:t>действия, обеспечивают сформ</w:t>
      </w:r>
      <w:r w:rsidRPr="00867B35">
        <w:rPr>
          <w:rFonts w:ascii="Times New Roman" w:hAnsi="Times New Roman"/>
          <w:i/>
          <w:color w:val="000000"/>
          <w:sz w:val="28"/>
        </w:rPr>
        <w:t>и</w:t>
      </w:r>
      <w:r w:rsidRPr="00867B35">
        <w:rPr>
          <w:rFonts w:ascii="Times New Roman" w:hAnsi="Times New Roman"/>
          <w:i/>
          <w:color w:val="000000"/>
          <w:sz w:val="28"/>
        </w:rPr>
        <w:t>рованность социальных навыков обучающихся.</w:t>
      </w:r>
    </w:p>
    <w:p w14:paraId="2DE06326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144869FF" w14:textId="77777777" w:rsidR="00BB1B45" w:rsidRPr="00867B35" w:rsidRDefault="00BB1B45" w:rsidP="00BB1B45">
      <w:pPr>
        <w:numPr>
          <w:ilvl w:val="0"/>
          <w:numId w:val="18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</w:t>
      </w:r>
      <w:r w:rsidRPr="00867B35">
        <w:rPr>
          <w:rFonts w:ascii="Times New Roman" w:hAnsi="Times New Roman"/>
          <w:color w:val="000000"/>
          <w:sz w:val="28"/>
        </w:rPr>
        <w:t>я</w:t>
      </w:r>
      <w:r w:rsidRPr="00867B35">
        <w:rPr>
          <w:rFonts w:ascii="Times New Roman" w:hAnsi="Times New Roman"/>
          <w:color w:val="000000"/>
          <w:sz w:val="28"/>
        </w:rPr>
        <w:t xml:space="preserve">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917102A" w14:textId="77777777" w:rsidR="00BB1B45" w:rsidRPr="00867B35" w:rsidRDefault="00BB1B45" w:rsidP="00BB1B45">
      <w:pPr>
        <w:numPr>
          <w:ilvl w:val="0"/>
          <w:numId w:val="18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lastRenderedPageBreak/>
        <w:t>ков диалога, обнаруживать различие и сходство позиций; в коррек</w:t>
      </w:r>
      <w:r w:rsidRPr="00867B35">
        <w:rPr>
          <w:rFonts w:ascii="Times New Roman" w:hAnsi="Times New Roman"/>
          <w:color w:val="000000"/>
          <w:sz w:val="28"/>
        </w:rPr>
        <w:t>т</w:t>
      </w:r>
      <w:r w:rsidRPr="00867B35">
        <w:rPr>
          <w:rFonts w:ascii="Times New Roman" w:hAnsi="Times New Roman"/>
          <w:color w:val="000000"/>
          <w:sz w:val="28"/>
        </w:rPr>
        <w:t>ной форме формулировать разногласия, свои возражения;</w:t>
      </w:r>
    </w:p>
    <w:p w14:paraId="44D3DB65" w14:textId="77777777" w:rsidR="00BB1B45" w:rsidRPr="00867B35" w:rsidRDefault="00BB1B45" w:rsidP="00BB1B45">
      <w:pPr>
        <w:numPr>
          <w:ilvl w:val="0"/>
          <w:numId w:val="18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ния, проекта; самостоятельно выбирать формат выступления с учётом задач презентации и особенностей аудитории.</w:t>
      </w:r>
    </w:p>
    <w:p w14:paraId="0E949E1E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76829201" w14:textId="77777777" w:rsidR="00BB1B45" w:rsidRPr="00867B35" w:rsidRDefault="00BB1B45" w:rsidP="00BB1B45">
      <w:pPr>
        <w:numPr>
          <w:ilvl w:val="0"/>
          <w:numId w:val="19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</w:t>
      </w:r>
      <w:r w:rsidRPr="00867B35">
        <w:rPr>
          <w:rFonts w:ascii="Times New Roman" w:hAnsi="Times New Roman"/>
          <w:color w:val="000000"/>
          <w:sz w:val="28"/>
        </w:rPr>
        <w:t>ь</w:t>
      </w:r>
      <w:r w:rsidRPr="00867B35">
        <w:rPr>
          <w:rFonts w:ascii="Times New Roman" w:hAnsi="Times New Roman"/>
          <w:color w:val="000000"/>
          <w:sz w:val="28"/>
        </w:rPr>
        <w:t>ной работы при решении учебных задач; принимать цель совместной деятельности, планировать организацию совместной работы, распр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делять виды работ, договариваться, обсуждать процесс и результат работы; обобщать мнения нескольких людей;</w:t>
      </w:r>
    </w:p>
    <w:p w14:paraId="0A28178B" w14:textId="77777777" w:rsidR="00BB1B45" w:rsidRPr="00867B35" w:rsidRDefault="00BB1B45" w:rsidP="00BB1B45">
      <w:pPr>
        <w:numPr>
          <w:ilvl w:val="0"/>
          <w:numId w:val="19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</w:t>
      </w:r>
      <w:r w:rsidRPr="00867B35">
        <w:rPr>
          <w:rFonts w:ascii="Times New Roman" w:hAnsi="Times New Roman"/>
          <w:color w:val="000000"/>
          <w:sz w:val="28"/>
        </w:rPr>
        <w:t>р</w:t>
      </w:r>
      <w:r w:rsidRPr="00867B35">
        <w:rPr>
          <w:rFonts w:ascii="Times New Roman" w:hAnsi="Times New Roman"/>
          <w:color w:val="000000"/>
          <w:sz w:val="28"/>
        </w:rPr>
        <w:t>динировать свои действия с другими членами команды; оценивать качество своего вклада в общий продукт по критериям, сформулир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ванным участниками взаимодействия.</w:t>
      </w:r>
    </w:p>
    <w:p w14:paraId="3F1BE79E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3) </w:t>
      </w:r>
      <w:r w:rsidRPr="00867B35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67B35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867B35">
        <w:rPr>
          <w:rFonts w:ascii="Times New Roman" w:hAnsi="Times New Roman"/>
          <w:i/>
          <w:color w:val="000000"/>
          <w:sz w:val="28"/>
        </w:rPr>
        <w:t>действия, обеспечивают формиров</w:t>
      </w:r>
      <w:r w:rsidRPr="00867B35">
        <w:rPr>
          <w:rFonts w:ascii="Times New Roman" w:hAnsi="Times New Roman"/>
          <w:i/>
          <w:color w:val="000000"/>
          <w:sz w:val="28"/>
        </w:rPr>
        <w:t>а</w:t>
      </w:r>
      <w:r w:rsidRPr="00867B35">
        <w:rPr>
          <w:rFonts w:ascii="Times New Roman" w:hAnsi="Times New Roman"/>
          <w:i/>
          <w:color w:val="000000"/>
          <w:sz w:val="28"/>
        </w:rPr>
        <w:t>ние смысловых установок и жизненных навыков личности</w:t>
      </w:r>
      <w:r w:rsidRPr="00867B35">
        <w:rPr>
          <w:rFonts w:ascii="Times New Roman" w:hAnsi="Times New Roman"/>
          <w:color w:val="000000"/>
          <w:sz w:val="28"/>
        </w:rPr>
        <w:t>.</w:t>
      </w:r>
    </w:p>
    <w:p w14:paraId="2C91741D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63203C99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6C19F08" w14:textId="77777777" w:rsidR="00BB1B45" w:rsidRDefault="00BB1B45" w:rsidP="00BB1B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2CFEF3DD" w14:textId="77777777" w:rsidR="00BB1B45" w:rsidRPr="00867B35" w:rsidRDefault="00BB1B45" w:rsidP="00BB1B45">
      <w:pPr>
        <w:numPr>
          <w:ilvl w:val="0"/>
          <w:numId w:val="20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емых действий и мыслительных процессов, их результатов; владеть способами самопроверки, самоконтроля процесса и результата реш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>ния математической задачи;</w:t>
      </w:r>
    </w:p>
    <w:p w14:paraId="4BDE25B9" w14:textId="77777777" w:rsidR="00BB1B45" w:rsidRPr="00867B35" w:rsidRDefault="00BB1B45" w:rsidP="00BB1B45">
      <w:pPr>
        <w:numPr>
          <w:ilvl w:val="0"/>
          <w:numId w:val="20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</w:t>
      </w:r>
      <w:r w:rsidRPr="00867B35">
        <w:rPr>
          <w:rFonts w:ascii="Times New Roman" w:hAnsi="Times New Roman"/>
          <w:color w:val="000000"/>
          <w:sz w:val="28"/>
        </w:rPr>
        <w:t>а</w:t>
      </w:r>
      <w:r w:rsidRPr="00867B35">
        <w:rPr>
          <w:rFonts w:ascii="Times New Roman" w:hAnsi="Times New Roman"/>
          <w:color w:val="000000"/>
          <w:sz w:val="28"/>
        </w:rPr>
        <w:t>чи, вносить коррективы в деятельность на основе новых обстоятел</w:t>
      </w:r>
      <w:r w:rsidRPr="00867B35">
        <w:rPr>
          <w:rFonts w:ascii="Times New Roman" w:hAnsi="Times New Roman"/>
          <w:color w:val="000000"/>
          <w:sz w:val="28"/>
        </w:rPr>
        <w:t>ь</w:t>
      </w:r>
      <w:r w:rsidRPr="00867B35">
        <w:rPr>
          <w:rFonts w:ascii="Times New Roman" w:hAnsi="Times New Roman"/>
          <w:color w:val="000000"/>
          <w:sz w:val="28"/>
        </w:rPr>
        <w:t>ств, данных, найденных ошибок, выявленных трудностей;</w:t>
      </w:r>
    </w:p>
    <w:p w14:paraId="245A0C24" w14:textId="77777777" w:rsidR="00BB1B45" w:rsidRPr="00867B35" w:rsidRDefault="00BB1B45" w:rsidP="00BB1B45">
      <w:pPr>
        <w:numPr>
          <w:ilvl w:val="0"/>
          <w:numId w:val="20"/>
        </w:numPr>
        <w:spacing w:after="0" w:line="264" w:lineRule="auto"/>
        <w:jc w:val="both"/>
      </w:pPr>
      <w:r w:rsidRPr="00867B35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>чины достижения или недостижения результатов деятельности, нах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>дить ошибку, давать оценку приобретённому опыту.</w:t>
      </w:r>
    </w:p>
    <w:p w14:paraId="2D908411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1C27427D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31" w:name="_Toc118726608"/>
      <w:bookmarkEnd w:id="31"/>
    </w:p>
    <w:p w14:paraId="292E85BC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78CD4C58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76F6BE02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72E43E3F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3934E9E7" w14:textId="77777777" w:rsidR="00BB1B45" w:rsidRDefault="00BB1B45" w:rsidP="00BB1B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3DFE15DD" w14:textId="77777777" w:rsidR="00BB1B45" w:rsidRPr="00867B35" w:rsidRDefault="00BB1B45" w:rsidP="00BB1B45">
      <w:pPr>
        <w:spacing w:after="0" w:line="264" w:lineRule="auto"/>
        <w:ind w:left="120"/>
        <w:jc w:val="both"/>
      </w:pPr>
      <w:r w:rsidRPr="00867B35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14:paraId="57999C0C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p w14:paraId="3B044D41" w14:textId="77777777" w:rsidR="00BB1B45" w:rsidRPr="00867B35" w:rsidRDefault="00BB1B45" w:rsidP="00BB1B45">
      <w:pPr>
        <w:spacing w:after="0" w:line="264" w:lineRule="auto"/>
        <w:ind w:left="120"/>
        <w:jc w:val="both"/>
      </w:pPr>
      <w:bookmarkStart w:id="32" w:name="_Toc118726609"/>
      <w:bookmarkEnd w:id="32"/>
      <w:r w:rsidRPr="00867B35">
        <w:rPr>
          <w:rFonts w:ascii="Times New Roman" w:hAnsi="Times New Roman"/>
          <w:b/>
          <w:color w:val="000000"/>
          <w:sz w:val="28"/>
        </w:rPr>
        <w:t>10 КЛАСС</w:t>
      </w:r>
    </w:p>
    <w:p w14:paraId="2F1488BC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14:paraId="41CE7122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Оперировать понятиями: среднее арифметическое, медиана, наибол</w:t>
      </w:r>
      <w:r w:rsidRPr="00867B35">
        <w:rPr>
          <w:rFonts w:ascii="Times New Roman" w:hAnsi="Times New Roman"/>
          <w:color w:val="000000"/>
          <w:sz w:val="28"/>
        </w:rPr>
        <w:t>ь</w:t>
      </w:r>
      <w:r w:rsidRPr="00867B35">
        <w:rPr>
          <w:rFonts w:ascii="Times New Roman" w:hAnsi="Times New Roman"/>
          <w:color w:val="000000"/>
          <w:sz w:val="28"/>
        </w:rPr>
        <w:t xml:space="preserve">шее, наименьшее значение, размах массива числовых данных. </w:t>
      </w:r>
    </w:p>
    <w:p w14:paraId="27D70137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</w:t>
      </w:r>
      <w:r w:rsidRPr="00867B35">
        <w:rPr>
          <w:rFonts w:ascii="Times New Roman" w:hAnsi="Times New Roman"/>
          <w:color w:val="000000"/>
          <w:sz w:val="28"/>
        </w:rPr>
        <w:t>е</w:t>
      </w:r>
      <w:r w:rsidRPr="00867B35">
        <w:rPr>
          <w:rFonts w:ascii="Times New Roman" w:hAnsi="Times New Roman"/>
          <w:color w:val="000000"/>
          <w:sz w:val="28"/>
        </w:rPr>
        <w:t xml:space="preserve">риментах. </w:t>
      </w:r>
    </w:p>
    <w:p w14:paraId="7E5668FA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Находить и формулировать события: пересечение и объединение да</w:t>
      </w:r>
      <w:r w:rsidRPr="00867B35">
        <w:rPr>
          <w:rFonts w:ascii="Times New Roman" w:hAnsi="Times New Roman"/>
          <w:color w:val="000000"/>
          <w:sz w:val="28"/>
        </w:rPr>
        <w:t>н</w:t>
      </w:r>
      <w:r w:rsidRPr="00867B35">
        <w:rPr>
          <w:rFonts w:ascii="Times New Roman" w:hAnsi="Times New Roman"/>
          <w:color w:val="000000"/>
          <w:sz w:val="28"/>
        </w:rPr>
        <w:t xml:space="preserve">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4064265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0F2DF509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14:paraId="711E13A9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Оперировать понятиями: испытание, независимые испытания, серия и</w:t>
      </w:r>
      <w:r w:rsidRPr="00867B35">
        <w:rPr>
          <w:rFonts w:ascii="Times New Roman" w:hAnsi="Times New Roman"/>
          <w:color w:val="000000"/>
          <w:sz w:val="28"/>
        </w:rPr>
        <w:t>с</w:t>
      </w:r>
      <w:r w:rsidRPr="00867B35">
        <w:rPr>
          <w:rFonts w:ascii="Times New Roman" w:hAnsi="Times New Roman"/>
          <w:color w:val="000000"/>
          <w:sz w:val="28"/>
        </w:rPr>
        <w:t>пытаний, успех и неудача; находить вероятности событий в серии независ</w:t>
      </w:r>
      <w:r w:rsidRPr="00867B35">
        <w:rPr>
          <w:rFonts w:ascii="Times New Roman" w:hAnsi="Times New Roman"/>
          <w:color w:val="000000"/>
          <w:sz w:val="28"/>
        </w:rPr>
        <w:t>и</w:t>
      </w:r>
      <w:r w:rsidRPr="00867B35">
        <w:rPr>
          <w:rFonts w:ascii="Times New Roman" w:hAnsi="Times New Roman"/>
          <w:color w:val="000000"/>
          <w:sz w:val="28"/>
        </w:rPr>
        <w:t xml:space="preserve">мых испытаний до первого успеха; находить вероятности событий в серии испытаний Бернулли. </w:t>
      </w:r>
    </w:p>
    <w:p w14:paraId="29E53FD8" w14:textId="77777777" w:rsidR="00BB1B45" w:rsidRPr="00867B35" w:rsidRDefault="00BB1B45" w:rsidP="00BB1B45">
      <w:pPr>
        <w:spacing w:after="0" w:line="264" w:lineRule="auto"/>
        <w:ind w:firstLine="600"/>
        <w:jc w:val="both"/>
      </w:pPr>
      <w:r w:rsidRPr="00867B35">
        <w:rPr>
          <w:rFonts w:ascii="Times New Roman" w:hAnsi="Times New Roman"/>
          <w:color w:val="000000"/>
          <w:sz w:val="28"/>
        </w:rPr>
        <w:t>Оперировать понятиями: случайная величина, распределение вероятн</w:t>
      </w:r>
      <w:r w:rsidRPr="00867B35">
        <w:rPr>
          <w:rFonts w:ascii="Times New Roman" w:hAnsi="Times New Roman"/>
          <w:color w:val="000000"/>
          <w:sz w:val="28"/>
        </w:rPr>
        <w:t>о</w:t>
      </w:r>
      <w:r w:rsidRPr="00867B35">
        <w:rPr>
          <w:rFonts w:ascii="Times New Roman" w:hAnsi="Times New Roman"/>
          <w:color w:val="000000"/>
          <w:sz w:val="28"/>
        </w:rPr>
        <w:t xml:space="preserve">стей, диаграмма распределения. </w:t>
      </w:r>
    </w:p>
    <w:p w14:paraId="5ACF0846" w14:textId="77777777" w:rsidR="00BB1B45" w:rsidRPr="00867B35" w:rsidRDefault="00BB1B45" w:rsidP="00BB1B45">
      <w:pPr>
        <w:spacing w:after="0" w:line="264" w:lineRule="auto"/>
        <w:ind w:left="120"/>
        <w:jc w:val="both"/>
      </w:pPr>
    </w:p>
    <w:bookmarkEnd w:id="30"/>
    <w:p w14:paraId="55B13BBA" w14:textId="77777777" w:rsidR="003A3B49" w:rsidRPr="00C2530E" w:rsidRDefault="003A3B49">
      <w:pPr>
        <w:sectPr w:rsidR="003A3B49" w:rsidRPr="00C2530E">
          <w:pgSz w:w="11906" w:h="16383"/>
          <w:pgMar w:top="1134" w:right="850" w:bottom="1134" w:left="1701" w:header="720" w:footer="720" w:gutter="0"/>
          <w:cols w:space="720"/>
        </w:sectPr>
      </w:pPr>
    </w:p>
    <w:p w14:paraId="0B4D396C" w14:textId="77777777" w:rsidR="00C41B1C" w:rsidRDefault="00C6548E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3" w:name="block-239855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2805B17F" w14:textId="77777777" w:rsidR="00BB1B45" w:rsidRPr="00BB1B45" w:rsidRDefault="00BB1B45" w:rsidP="00BB1B4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Блок «Алгебра»</w:t>
      </w:r>
    </w:p>
    <w:p w14:paraId="7D772BAD" w14:textId="77777777" w:rsidR="00C41B1C" w:rsidRDefault="00C654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1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7770"/>
        <w:gridCol w:w="973"/>
        <w:gridCol w:w="1706"/>
        <w:gridCol w:w="3114"/>
      </w:tblGrid>
      <w:tr w:rsidR="00C41B1C" w14:paraId="08232AFA" w14:textId="77777777" w:rsidTr="00C6548E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3842E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7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2CE1F" w14:textId="77777777" w:rsidR="00C41B1C" w:rsidRPr="00C6548E" w:rsidRDefault="00C6548E" w:rsidP="00BB1B45">
            <w:pPr>
              <w:spacing w:after="0" w:line="240" w:lineRule="auto"/>
              <w:jc w:val="center"/>
            </w:pPr>
            <w:r w:rsidRPr="00C6548E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679" w:type="dxa"/>
            <w:gridSpan w:val="2"/>
            <w:tcMar>
              <w:top w:w="50" w:type="dxa"/>
              <w:left w:w="100" w:type="dxa"/>
            </w:tcMar>
            <w:vAlign w:val="center"/>
          </w:tcPr>
          <w:p w14:paraId="452A6D4D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00E59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C41B1C" w14:paraId="1EB82A7A" w14:textId="77777777" w:rsidTr="00C6548E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4669A" w14:textId="77777777" w:rsidR="00C41B1C" w:rsidRDefault="00C41B1C" w:rsidP="00BB1B45">
            <w:pPr>
              <w:spacing w:line="240" w:lineRule="auto"/>
            </w:pPr>
          </w:p>
        </w:tc>
        <w:tc>
          <w:tcPr>
            <w:tcW w:w="77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0FB1D" w14:textId="77777777" w:rsidR="00C41B1C" w:rsidRDefault="00C41B1C" w:rsidP="00BB1B45">
            <w:pPr>
              <w:spacing w:line="240" w:lineRule="auto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6BE40DB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CAE9AE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3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35CB5" w14:textId="77777777" w:rsidR="00C41B1C" w:rsidRDefault="00C41B1C" w:rsidP="00BB1B45">
            <w:pPr>
              <w:spacing w:line="240" w:lineRule="auto"/>
            </w:pPr>
          </w:p>
        </w:tc>
      </w:tr>
      <w:tr w:rsidR="00C41B1C" w14:paraId="5ED3546F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A424FEF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7D01447C" w14:textId="77777777" w:rsidR="00C41B1C" w:rsidRPr="00C6548E" w:rsidRDefault="00C6548E" w:rsidP="00BB1B45">
            <w:pPr>
              <w:spacing w:after="0" w:line="240" w:lineRule="auto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 w:rsidRPr="00C6548E">
              <w:rPr>
                <w:rFonts w:ascii="Times New Roman" w:hAnsi="Times New Roman"/>
                <w:color w:val="000000"/>
                <w:sz w:val="24"/>
              </w:rPr>
              <w:t>Рациональные ура</w:t>
            </w:r>
            <w:r w:rsidRPr="00C6548E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C6548E">
              <w:rPr>
                <w:rFonts w:ascii="Times New Roman" w:hAnsi="Times New Roman"/>
                <w:color w:val="000000"/>
                <w:sz w:val="24"/>
              </w:rPr>
              <w:t>нения и неравенства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4AD3FE2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789E3C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2F5B5B89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361C4780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C5B12F8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7CF39C77" w14:textId="77777777" w:rsidR="00C41B1C" w:rsidRPr="00C2530E" w:rsidRDefault="00C6548E" w:rsidP="00BB1B45">
            <w:pPr>
              <w:spacing w:after="0" w:line="240" w:lineRule="auto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8C6827C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888F42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2BECCA5E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5F98D488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5EFBAAF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08D9CCD4" w14:textId="77777777" w:rsidR="00C41B1C" w:rsidRPr="00C6548E" w:rsidRDefault="00C6548E" w:rsidP="00BB1B45">
            <w:pPr>
              <w:spacing w:after="0" w:line="240" w:lineRule="auto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 w:rsidRPr="00CD59C4">
              <w:rPr>
                <w:rFonts w:ascii="Times New Roman" w:hAnsi="Times New Roman"/>
                <w:i/>
                <w:iCs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 w:rsidRPr="00C6548E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693A13B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9D2177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0F197B38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307ED8E9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51E404C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749563BF" w14:textId="77777777" w:rsidR="00C41B1C" w:rsidRDefault="00C6548E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</w:t>
            </w:r>
            <w:r w:rsidR="008C21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2082CF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4712BE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45A6F12B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346D607A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D5437C4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72EC1ADD" w14:textId="77777777" w:rsidR="00C41B1C" w:rsidRDefault="00C6548E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6CF871F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7F8D66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3260536E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35C81B85" w14:textId="77777777" w:rsidTr="00C6548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31B0707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70" w:type="dxa"/>
            <w:tcMar>
              <w:top w:w="50" w:type="dxa"/>
              <w:left w:w="100" w:type="dxa"/>
            </w:tcMar>
            <w:vAlign w:val="center"/>
          </w:tcPr>
          <w:p w14:paraId="1EE9882A" w14:textId="77777777" w:rsidR="00C41B1C" w:rsidRDefault="00C6548E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1966F6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8FAB94" w14:textId="77777777" w:rsidR="00C41B1C" w:rsidRPr="00C6548E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47B64028" w14:textId="77777777" w:rsidR="00C41B1C" w:rsidRDefault="00C41B1C" w:rsidP="00BB1B45">
            <w:pPr>
              <w:spacing w:after="0" w:line="240" w:lineRule="auto"/>
              <w:ind w:left="135"/>
            </w:pPr>
          </w:p>
        </w:tc>
      </w:tr>
      <w:tr w:rsidR="00C41B1C" w14:paraId="29DF02C4" w14:textId="77777777" w:rsidTr="00C6548E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58D480C0" w14:textId="77777777" w:rsidR="00C41B1C" w:rsidRPr="00C2530E" w:rsidRDefault="00C6548E" w:rsidP="00BB1B45">
            <w:pPr>
              <w:spacing w:after="0" w:line="240" w:lineRule="auto"/>
              <w:ind w:left="135"/>
              <w:jc w:val="right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B5C31DF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F215F9" w14:textId="77777777" w:rsidR="00C41B1C" w:rsidRDefault="00C6548E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14" w:type="dxa"/>
            <w:tcMar>
              <w:top w:w="50" w:type="dxa"/>
              <w:left w:w="100" w:type="dxa"/>
            </w:tcMar>
            <w:vAlign w:val="center"/>
          </w:tcPr>
          <w:p w14:paraId="4441C2E7" w14:textId="77777777" w:rsidR="00C41B1C" w:rsidRDefault="00C41B1C" w:rsidP="00BB1B45">
            <w:pPr>
              <w:spacing w:line="240" w:lineRule="auto"/>
            </w:pPr>
          </w:p>
        </w:tc>
      </w:tr>
    </w:tbl>
    <w:p w14:paraId="6B79F3CA" w14:textId="77777777" w:rsidR="00C41B1C" w:rsidRDefault="00C41B1C">
      <w:pPr>
        <w:sectPr w:rsidR="00C41B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8A7D60" w14:textId="77777777" w:rsidR="00BB1B45" w:rsidRPr="00BB1B45" w:rsidRDefault="00BB1B45" w:rsidP="00BB1B4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Блок «Геометрия»</w:t>
      </w:r>
    </w:p>
    <w:p w14:paraId="2C7BB4D8" w14:textId="77777777" w:rsidR="00BB1B45" w:rsidRDefault="00BB1B45" w:rsidP="00BB1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053"/>
        <w:gridCol w:w="850"/>
        <w:gridCol w:w="1706"/>
        <w:gridCol w:w="3107"/>
      </w:tblGrid>
      <w:tr w:rsidR="00BB1B45" w14:paraId="3241E052" w14:textId="77777777" w:rsidTr="00BB1B45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5915F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0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36A741" w14:textId="77777777" w:rsidR="00BB1B45" w:rsidRPr="00BB1B45" w:rsidRDefault="00BB1B45" w:rsidP="00BB1B45">
            <w:pPr>
              <w:spacing w:after="0" w:line="240" w:lineRule="auto"/>
              <w:jc w:val="center"/>
            </w:pPr>
            <w:r w:rsidRPr="00BB1B45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2556" w:type="dxa"/>
            <w:gridSpan w:val="2"/>
            <w:tcMar>
              <w:top w:w="50" w:type="dxa"/>
              <w:left w:w="100" w:type="dxa"/>
            </w:tcMar>
            <w:vAlign w:val="center"/>
          </w:tcPr>
          <w:p w14:paraId="17BB35DE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E438B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BB1B45" w14:paraId="04418138" w14:textId="77777777" w:rsidTr="00BB1B45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785CE" w14:textId="77777777" w:rsidR="00BB1B45" w:rsidRDefault="00BB1B45" w:rsidP="00BB1B45">
            <w:pPr>
              <w:spacing w:line="240" w:lineRule="auto"/>
            </w:pPr>
          </w:p>
        </w:tc>
        <w:tc>
          <w:tcPr>
            <w:tcW w:w="8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4E568" w14:textId="77777777" w:rsidR="00BB1B45" w:rsidRDefault="00BB1B45" w:rsidP="00BB1B45">
            <w:pPr>
              <w:spacing w:line="240" w:lineRule="auto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41C21C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C0ABA0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3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4F1EB" w14:textId="77777777" w:rsidR="00BB1B45" w:rsidRDefault="00BB1B45" w:rsidP="00BB1B45">
            <w:pPr>
              <w:spacing w:line="240" w:lineRule="auto"/>
            </w:pPr>
          </w:p>
        </w:tc>
      </w:tr>
      <w:tr w:rsidR="00BB1B45" w14:paraId="13E95832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006E156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02FF8F97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344430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289EFB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4A680735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09C12C4A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9E924C4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003472A9" w14:textId="77777777" w:rsidR="00BB1B45" w:rsidRPr="00BB1B45" w:rsidRDefault="00BB1B45" w:rsidP="00BB1B45">
            <w:pPr>
              <w:spacing w:after="0" w:line="240" w:lineRule="auto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Прямые и плоскости в пространстве. </w:t>
            </w:r>
            <w:r w:rsidRPr="00BB1B45"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1F6FD1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11AE80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1D6012E2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01141BE3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2CCD199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1691B5B3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F442B5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AFF9D0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190F754F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6D39514F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B7E922D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41BAC9D3" w14:textId="77777777" w:rsidR="00BB1B45" w:rsidRPr="00FB2B02" w:rsidRDefault="00BB1B45" w:rsidP="00BB1B45">
            <w:pPr>
              <w:spacing w:after="0" w:line="240" w:lineRule="auto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Углы между прямыми и плоскостями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DD843C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26D0CF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022554F8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1CD99445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F12BC7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2129473D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9EAFC0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C92242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1833F8B9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1CA64D77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219E458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1659F689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53B532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5B0751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4134AB8E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09237DC5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2F690C5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53" w:type="dxa"/>
            <w:tcMar>
              <w:top w:w="50" w:type="dxa"/>
              <w:left w:w="100" w:type="dxa"/>
            </w:tcMar>
            <w:vAlign w:val="center"/>
          </w:tcPr>
          <w:p w14:paraId="381C946F" w14:textId="77777777" w:rsidR="00BB1B45" w:rsidRPr="00FB2B02" w:rsidRDefault="00BB1B45" w:rsidP="00BB1B45">
            <w:pPr>
              <w:spacing w:after="0" w:line="240" w:lineRule="auto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Повторение: сечения, расстояния и углы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772903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6D24E4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272D1FA3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6EA62F4F" w14:textId="77777777" w:rsidTr="00BB1B45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14:paraId="319CA1F8" w14:textId="77777777" w:rsidR="00BB1B45" w:rsidRPr="00FB2B02" w:rsidRDefault="00BB1B45" w:rsidP="00BB1B45">
            <w:pPr>
              <w:spacing w:after="0" w:line="240" w:lineRule="auto"/>
              <w:jc w:val="right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FE71CC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607C9F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14:paraId="3C99AD9D" w14:textId="77777777" w:rsidR="00BB1B45" w:rsidRDefault="00BB1B45" w:rsidP="00BB1B45">
            <w:pPr>
              <w:spacing w:line="240" w:lineRule="auto"/>
            </w:pPr>
          </w:p>
        </w:tc>
      </w:tr>
    </w:tbl>
    <w:p w14:paraId="367BEE48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4A8999A1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A96592D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EFF0D92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154122B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62F48212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5E441B9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458D0F0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6F500974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B0C0E11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8D3ADF5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28DF1B4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706EE473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1639861" w14:textId="77777777" w:rsidR="00FF7B72" w:rsidRDefault="00FF7B72" w:rsidP="00BB1B4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54D48FA9" w14:textId="693F0304" w:rsidR="00BB1B45" w:rsidRPr="00BB1B45" w:rsidRDefault="00BB1B45" w:rsidP="00BB1B4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Блок «Вероятность и статистика»</w:t>
      </w:r>
    </w:p>
    <w:p w14:paraId="5F2FEBE7" w14:textId="77777777" w:rsidR="00BB1B45" w:rsidRDefault="00BB1B45" w:rsidP="00BB1B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2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6069"/>
        <w:gridCol w:w="823"/>
        <w:gridCol w:w="1706"/>
        <w:gridCol w:w="1793"/>
        <w:gridCol w:w="3305"/>
      </w:tblGrid>
      <w:tr w:rsidR="00BB1B45" w14:paraId="57E3A4D9" w14:textId="77777777" w:rsidTr="00BB1B45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79E7FD" w14:textId="77777777" w:rsidR="00BB1B45" w:rsidRDefault="00BB1B45" w:rsidP="00BB1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14:paraId="7BC5C466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0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C880B" w14:textId="77777777" w:rsidR="00BB1B45" w:rsidRPr="00BB1B45" w:rsidRDefault="00BB1B45" w:rsidP="00BB1B45">
            <w:pPr>
              <w:spacing w:after="0" w:line="240" w:lineRule="auto"/>
              <w:jc w:val="center"/>
            </w:pPr>
            <w:r w:rsidRPr="00BB1B45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</w:tc>
        <w:tc>
          <w:tcPr>
            <w:tcW w:w="4322" w:type="dxa"/>
            <w:gridSpan w:val="3"/>
            <w:tcMar>
              <w:top w:w="50" w:type="dxa"/>
              <w:left w:w="100" w:type="dxa"/>
            </w:tcMar>
            <w:vAlign w:val="center"/>
          </w:tcPr>
          <w:p w14:paraId="14CC0C1A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90FE4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BB1B45" w14:paraId="3E1C9460" w14:textId="77777777" w:rsidTr="00BB1B45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7FEF5" w14:textId="77777777" w:rsidR="00BB1B45" w:rsidRDefault="00BB1B45" w:rsidP="00BB1B45">
            <w:pPr>
              <w:spacing w:line="240" w:lineRule="auto"/>
            </w:pPr>
          </w:p>
        </w:tc>
        <w:tc>
          <w:tcPr>
            <w:tcW w:w="6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CECF3" w14:textId="77777777" w:rsidR="00BB1B45" w:rsidRDefault="00BB1B45" w:rsidP="00BB1B45">
            <w:pPr>
              <w:spacing w:line="240" w:lineRule="auto"/>
            </w:pP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A5AE7FE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82BA36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2E99A3" w14:textId="77777777" w:rsidR="00BB1B45" w:rsidRP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3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8CAE4" w14:textId="77777777" w:rsidR="00BB1B45" w:rsidRDefault="00BB1B45" w:rsidP="00BB1B45">
            <w:pPr>
              <w:spacing w:line="240" w:lineRule="auto"/>
            </w:pPr>
          </w:p>
        </w:tc>
      </w:tr>
      <w:tr w:rsidR="00BB1B45" w14:paraId="44E229AE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974F0FA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464D9950" w14:textId="77777777" w:rsidR="00BB1B45" w:rsidRPr="00867B35" w:rsidRDefault="00BB1B45" w:rsidP="00BB1B45">
            <w:pPr>
              <w:spacing w:after="0" w:line="240" w:lineRule="auto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FF5A85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406C98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692D99C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7AB32011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72902F48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365DBA4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65A7FDD7" w14:textId="77777777" w:rsidR="00BB1B45" w:rsidRPr="00867B35" w:rsidRDefault="00BB1B45" w:rsidP="00BB1B45">
            <w:pPr>
              <w:spacing w:after="0" w:line="240" w:lineRule="auto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новозможными элементарными исходами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C20415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2397CF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E83B58A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7DD86B10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26CB3219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072E1B5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72499CAA" w14:textId="77777777" w:rsidR="00BB1B45" w:rsidRPr="00867B35" w:rsidRDefault="00BB1B45" w:rsidP="00BB1B45">
            <w:pPr>
              <w:spacing w:after="0" w:line="240" w:lineRule="auto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0C23A4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C0040D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682669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00967320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052CB56B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C4DA7A6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2A2563FC" w14:textId="77777777" w:rsidR="00BB1B45" w:rsidRPr="00867B35" w:rsidRDefault="00BB1B45" w:rsidP="00BB1B45">
            <w:pPr>
              <w:spacing w:after="0" w:line="240" w:lineRule="auto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мула полной вероятности и независимость событий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798014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336EB0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F2A0D4F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1B4D7275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24EF6628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F388537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565B636C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B021B47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DD1BA0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F79C91A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3E24CD93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6A281D43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F2ED9A3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135FF22C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DA3F0D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B1B0FC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DF9687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7C9E90DB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74DAA85F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FF78F59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77431468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372DA22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8272A09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1847363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714B67D1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386DD0E7" w14:textId="77777777" w:rsidTr="00BB1B45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37A30A3" w14:textId="77777777" w:rsidR="00BB1B45" w:rsidRDefault="00BB1B45" w:rsidP="00BB1B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69" w:type="dxa"/>
            <w:tcMar>
              <w:top w:w="50" w:type="dxa"/>
              <w:left w:w="100" w:type="dxa"/>
            </w:tcMar>
            <w:vAlign w:val="center"/>
          </w:tcPr>
          <w:p w14:paraId="01A894E4" w14:textId="77777777" w:rsidR="00BB1B45" w:rsidRDefault="00BB1B45" w:rsidP="00BB1B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64A0BB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76FEBA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616EDE0" w14:textId="77777777" w:rsidR="00BB1B45" w:rsidRPr="00BB1B45" w:rsidRDefault="00BB1B45" w:rsidP="00BB1B45">
            <w:pPr>
              <w:spacing w:after="0" w:line="240" w:lineRule="auto"/>
              <w:ind w:left="135"/>
              <w:jc w:val="center"/>
            </w:pPr>
            <w:r>
              <w:t>-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48B08F14" w14:textId="77777777" w:rsidR="00BB1B45" w:rsidRDefault="00BB1B45" w:rsidP="00BB1B45">
            <w:pPr>
              <w:spacing w:after="0" w:line="240" w:lineRule="auto"/>
              <w:ind w:left="135"/>
            </w:pPr>
          </w:p>
        </w:tc>
      </w:tr>
      <w:tr w:rsidR="00BB1B45" w14:paraId="3798F0C5" w14:textId="77777777" w:rsidTr="00BB1B45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7F3F134" w14:textId="77777777" w:rsidR="00BB1B45" w:rsidRPr="00867B35" w:rsidRDefault="00BB1B45" w:rsidP="00BB1B45">
            <w:pPr>
              <w:spacing w:after="0" w:line="240" w:lineRule="auto"/>
              <w:ind w:left="135"/>
              <w:jc w:val="right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4793614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1C5D1C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2CA55C" w14:textId="77777777" w:rsidR="00BB1B45" w:rsidRDefault="00BB1B45" w:rsidP="00BB1B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5" w:type="dxa"/>
            <w:tcMar>
              <w:top w:w="50" w:type="dxa"/>
              <w:left w:w="100" w:type="dxa"/>
            </w:tcMar>
            <w:vAlign w:val="center"/>
          </w:tcPr>
          <w:p w14:paraId="6BD07803" w14:textId="77777777" w:rsidR="00BB1B45" w:rsidRDefault="00BB1B45" w:rsidP="00BB1B45">
            <w:pPr>
              <w:spacing w:line="240" w:lineRule="auto"/>
            </w:pPr>
          </w:p>
        </w:tc>
      </w:tr>
    </w:tbl>
    <w:p w14:paraId="01597BC7" w14:textId="77777777" w:rsidR="00BB1B45" w:rsidRPr="00BB1B45" w:rsidRDefault="00BB1B45">
      <w:pPr>
        <w:sectPr w:rsidR="00BB1B45" w:rsidRPr="00BB1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EE3C56" w14:textId="77777777" w:rsidR="00C41B1C" w:rsidRDefault="00C6548E" w:rsidP="00E30BDA">
      <w:pPr>
        <w:spacing w:after="0"/>
        <w:ind w:left="120"/>
        <w:jc w:val="center"/>
      </w:pPr>
      <w:bookmarkStart w:id="34" w:name="block-2398552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2E8D8E2E" w14:textId="77777777" w:rsidR="00C41B1C" w:rsidRDefault="00C6548E" w:rsidP="00E30BD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412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636"/>
        <w:gridCol w:w="832"/>
        <w:gridCol w:w="869"/>
        <w:gridCol w:w="850"/>
        <w:gridCol w:w="1271"/>
        <w:gridCol w:w="3119"/>
      </w:tblGrid>
      <w:tr w:rsidR="00E3367F" w14:paraId="21908290" w14:textId="77777777" w:rsidTr="00E3367F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43EF9" w14:textId="77777777" w:rsidR="00E3367F" w:rsidRPr="008C2137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09C24" w14:textId="77777777" w:rsidR="00E3367F" w:rsidRPr="008C2137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14:paraId="12B2E813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DCFF4" w14:textId="77777777" w:rsidR="00E3367F" w:rsidRPr="008C2137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FC68B" w14:textId="77777777" w:rsidR="00E3367F" w:rsidRPr="008C2137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E3367F" w:rsidRPr="00E3367F" w14:paraId="1848EC01" w14:textId="77777777" w:rsidTr="00E3367F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D8D67" w14:textId="77777777" w:rsidR="00E3367F" w:rsidRDefault="00E3367F"/>
        </w:tc>
        <w:tc>
          <w:tcPr>
            <w:tcW w:w="6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568003" w14:textId="77777777" w:rsidR="00E3367F" w:rsidRDefault="00E3367F"/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C79B387" w14:textId="77777777" w:rsidR="00E3367F" w:rsidRPr="008C2137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E923FA" w14:textId="77777777" w:rsidR="00E3367F" w:rsidRPr="008C2137" w:rsidRDefault="00E3367F" w:rsidP="00E3367F">
            <w:pPr>
              <w:spacing w:after="0"/>
              <w:jc w:val="center"/>
            </w:pPr>
            <w:r w:rsidRPr="00E3367F">
              <w:rPr>
                <w:rFonts w:ascii="Times New Roman" w:hAnsi="Times New Roman"/>
                <w:b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 w:rsidRPr="00E3367F">
              <w:rPr>
                <w:rFonts w:ascii="Times New Roman" w:hAnsi="Times New Roman"/>
                <w:b/>
                <w:color w:val="000000"/>
                <w:sz w:val="24"/>
              </w:rPr>
              <w:t xml:space="preserve"> 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15F0E1" w14:textId="77777777" w:rsidR="00E3367F" w:rsidRPr="00E3367F" w:rsidRDefault="00E3367F" w:rsidP="00E3367F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 w:rsidRPr="00E3367F">
              <w:rPr>
                <w:rFonts w:ascii="Times New Roman" w:hAnsi="Times New Roman"/>
                <w:b/>
                <w:color w:val="000000"/>
                <w:sz w:val="24"/>
              </w:rPr>
              <w:t xml:space="preserve"> р</w:t>
            </w:r>
          </w:p>
        </w:tc>
        <w:tc>
          <w:tcPr>
            <w:tcW w:w="1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6D762" w14:textId="77777777" w:rsidR="00E3367F" w:rsidRPr="00E3367F" w:rsidRDefault="00E3367F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196F4" w14:textId="77777777" w:rsidR="00E3367F" w:rsidRPr="00E3367F" w:rsidRDefault="00E3367F"/>
        </w:tc>
      </w:tr>
      <w:tr w:rsidR="00E3367F" w:rsidRPr="00E3367F" w14:paraId="25A46B15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092A247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67F"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5468554F" w14:textId="77777777" w:rsidR="002E542B" w:rsidRPr="00E3367F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19D9788" w14:textId="344DA40B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ра―Венна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CB2275" w14:textId="77777777" w:rsidR="00E3367F" w:rsidRPr="00E3367F" w:rsidRDefault="00E3367F" w:rsidP="008C2137">
            <w:pPr>
              <w:spacing w:after="0"/>
              <w:jc w:val="center"/>
            </w:pPr>
            <w:r w:rsidRPr="00E3367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F5CB7A" w14:textId="77777777" w:rsidR="00E3367F" w:rsidRP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C8BF385" w14:textId="77777777" w:rsidR="00E3367F" w:rsidRP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09F3E3" w14:textId="77777777" w:rsidR="00E3367F" w:rsidRP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8DDF247" w14:textId="77777777" w:rsidR="00E3367F" w:rsidRPr="002E542B" w:rsidRDefault="002E542B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DE79C76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FACBD93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67F"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14:paraId="10F18C0B" w14:textId="77777777" w:rsidR="002E542B" w:rsidRPr="00E3367F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D963B18" w14:textId="251B11EF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765CAE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26E3A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9F94E2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38BE28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7E3EC28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7597267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96A4438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3</w:t>
            </w:r>
          </w:p>
          <w:p w14:paraId="1CC7DAA8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A1C2F5B" w14:textId="0ADF2663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Основные понятия стереометрии: точка, прямая, плоскость, пространство. Правила изображения на рисунках: изображ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ния плоскостей, параллельных прямых (отрезков), середины отрезка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651851B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6C4ED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619C63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5D59DE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F172E56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81C7A94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D86DF77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4</w:t>
            </w:r>
          </w:p>
          <w:p w14:paraId="7A37B06B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577F10E" w14:textId="2FCF128C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мая и плоскость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5678D6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A8E17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9DF6B4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2347B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383889B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44C0E91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7973231" w14:textId="77777777" w:rsidR="00E3367F" w:rsidRPr="002E542B" w:rsidRDefault="002E542B" w:rsidP="0047772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E6D6502" w14:textId="6846A716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5C8C41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748F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2574F2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A8444B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F4CE723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0028CAE7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4D7BD40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6</w:t>
            </w:r>
          </w:p>
          <w:p w14:paraId="6383FB4B" w14:textId="77777777" w:rsidR="002E542B" w:rsidRPr="002E542B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94C4B2E" w14:textId="6445547A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разования числовых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EED02D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93F2B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7D317D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4595C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08EC504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E8BCA01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7FCA5FC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7</w:t>
            </w:r>
          </w:p>
          <w:p w14:paraId="72787E02" w14:textId="77777777" w:rsidR="002E542B" w:rsidRPr="002E542B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38715C7" w14:textId="1DA9B250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05B414B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E4B77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C5EDBD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24CD3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4E2094E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222690D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3D16BF2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8</w:t>
            </w:r>
          </w:p>
          <w:p w14:paraId="0426E5C1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348D17D" w14:textId="0569F2E9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мая и плоскость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B9980F9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F5C51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198090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0A0534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1A78191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4F40FFB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D24D53C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9</w:t>
            </w:r>
          </w:p>
          <w:p w14:paraId="091563E0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4A54359" w14:textId="5E8A1821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Знакомство с многогранниками, изображение многогранн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ков на рисунках, на проекционных чертежах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3155EF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E7DA1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AA70B2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5630292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2669879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3278F40A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215E89A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E542B">
              <w:rPr>
                <w:rFonts w:ascii="Times New Roman" w:hAnsi="Times New Roman"/>
                <w:sz w:val="24"/>
              </w:rPr>
              <w:t>10</w:t>
            </w:r>
          </w:p>
          <w:p w14:paraId="0D891C50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00FDDA9" w14:textId="33E7E96F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вых наборов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BB789D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30CB9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9FF0D5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AF7FE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FCA645D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1D347FF3" w14:textId="77777777" w:rsidTr="002E542B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536FC92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  <w:p w14:paraId="09845E2F" w14:textId="77777777" w:rsidR="002E542B" w:rsidRPr="002E542B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61DEF31" w14:textId="3963ED54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Применение дробей и процентов для решения прикладных 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lastRenderedPageBreak/>
              <w:t>задач из различных отраслей знаний и реальной жизни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6DF488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4AD50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FDC572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308173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86F3441" w14:textId="77777777" w:rsidR="00E3367F" w:rsidRPr="002E542B" w:rsidRDefault="0047772A" w:rsidP="002E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D2DA51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21D5B0F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  <w:p w14:paraId="3B3AF064" w14:textId="77777777" w:rsidR="002E542B" w:rsidRPr="002E542B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F251108" w14:textId="1D379F8B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ла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C0B558C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D961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4D35C4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87CF8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4326A8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434EF35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B245534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  <w:p w14:paraId="2BE5758C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CDB448B" w14:textId="65C57218" w:rsidR="00E3367F" w:rsidRPr="0099330C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ли.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2E14351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E0447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4AF01A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DFA35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689E62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211AB5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6DAC2B3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  <w:p w14:paraId="516C224C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C6C8C36" w14:textId="35A2ABB9" w:rsidR="00E3367F" w:rsidRPr="0099330C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Начальные сведения о кубе и пирамиде, их развёртки и мод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ли.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B4BBBD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72519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3B00A6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8D073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45B6A8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687969E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AE5C45F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  <w:p w14:paraId="5BAB6613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977D785" w14:textId="4AC27508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вых наборов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593E361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86E6D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351ACF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64DBF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B58607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6A79B30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4E0B75C" w14:textId="77777777" w:rsidR="00E3367F" w:rsidRPr="002E542B" w:rsidRDefault="002E542B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BE7023E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84DB261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C1136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510FF1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16546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BB06E0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907228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9D5B4BC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  <w:p w14:paraId="76837C0A" w14:textId="77777777" w:rsidR="002E542B" w:rsidRPr="002E542B" w:rsidRDefault="002E542B" w:rsidP="008C2137">
            <w:pPr>
              <w:spacing w:after="0"/>
              <w:jc w:val="center"/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D3A937B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B38954C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C4669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DA1855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85B24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C14121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DE94F2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1C52A35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  <w:p w14:paraId="53F0E275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B2C8CFA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сиомы стереометрии и следствия из них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72930EE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46F9B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7E5F65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27FE7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559B7B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7993253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A8D7D8D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  <w:p w14:paraId="51167EE3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70E9D2F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сиомы стереометрии и следствия из них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6B1024B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B1D88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4CB9DD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273E85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3A4851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1FCABF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D068E1D" w14:textId="77777777" w:rsidR="00E3367F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F86A2C3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вых наборов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B1EDD79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231B23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FD4DFA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49631D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102C2E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1F6F4592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5D8FC6" w14:textId="77777777" w:rsidR="00E3367F" w:rsidRPr="002E542B" w:rsidRDefault="002E542B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1617A80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3A5234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46CC5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419BC0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4FEE6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778C6C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A0A857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ACCB421" w14:textId="77777777" w:rsidR="00E3367F" w:rsidRPr="002E542B" w:rsidRDefault="002E542B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A271167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7D39E31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68AEB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703987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FDF6D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CF33A2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EF5086E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0AE1E64" w14:textId="77777777" w:rsidR="00E3367F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  <w:p w14:paraId="32D089D1" w14:textId="77777777" w:rsidR="002E542B" w:rsidRPr="002E542B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543E634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сиомы стереометрии и следствия из них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8E31E9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1A345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456610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D632D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46983E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799AA52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9515EEC" w14:textId="77777777" w:rsidR="00E3367F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  <w:p w14:paraId="61B33A0E" w14:textId="77777777" w:rsidR="002E542B" w:rsidRPr="002E542B" w:rsidRDefault="002E542B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3C71F60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Понятие об аксиоматическом построении стереометрии: 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сиомы стереометрии и следствия из них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90B7C1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A5675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C7B13F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8B9682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BDEA62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7256DE2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D27D870" w14:textId="77777777" w:rsidR="00E3367F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  <w:p w14:paraId="7CA739EB" w14:textId="77777777" w:rsidR="002E542B" w:rsidRPr="002E542B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665E8AE" w14:textId="77777777" w:rsidR="00E3367F" w:rsidRPr="0099330C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E9C1BDF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630D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AECD1F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A3FE87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0C6011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2BCDB02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1F5415B" w14:textId="77777777" w:rsidR="00E3367F" w:rsidRPr="002E542B" w:rsidRDefault="002E542B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8D91A20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BCBFDD6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D5EE2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91D5DB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A0839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6E49FA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7D9FD0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CEC4E0C" w14:textId="77777777" w:rsidR="00E3367F" w:rsidRPr="002E542B" w:rsidRDefault="002E542B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07ACF77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275EF68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6E473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EADF78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2FE7A0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79CDD1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9BF750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0CC577E" w14:textId="77777777" w:rsidR="00E3367F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  <w:p w14:paraId="6A458331" w14:textId="77777777" w:rsidR="002E542B" w:rsidRPr="002E542B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7C6E9E9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пространстве: пересека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ю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щиеся, параллельные и скрещивающиеся прямые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50853D4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84D11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15660E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9D0804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ED6993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CBEE10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0FA0017" w14:textId="77777777" w:rsidR="00E3367F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  <w:p w14:paraId="31E224B5" w14:textId="77777777" w:rsidR="002E542B" w:rsidRPr="002E542B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BA70FFE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лельные прямые в пространстве; параллельность трёх прямых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31D4DC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3CADB7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0E14610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D497B9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71787B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767D975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1CBD07E" w14:textId="77777777" w:rsidR="00E3367F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  <w:p w14:paraId="230A2A6C" w14:textId="77777777" w:rsidR="002E542B" w:rsidRPr="002E542B" w:rsidRDefault="002E542B" w:rsidP="002E54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80A30FF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A069695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CB93D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1F3846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2B79C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CEC7627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06C5FDE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B2421B9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42EA1BB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BFF4F83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9A207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FDD5BB0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A13479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0ADCE0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8F9BC4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4A91C3D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6AD5443" w14:textId="101A5D8F" w:rsidR="00E3367F" w:rsidRPr="008C2137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 w:rsidRPr="008C2137">
              <w:rPr>
                <w:rFonts w:ascii="Times New Roman" w:hAnsi="Times New Roman"/>
                <w:color w:val="000000"/>
                <w:sz w:val="24"/>
              </w:rPr>
              <w:t>Рациональные уравнения и нер</w:t>
            </w:r>
            <w:r w:rsidRPr="008C213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8C2137">
              <w:rPr>
                <w:rFonts w:ascii="Times New Roman" w:hAnsi="Times New Roman"/>
                <w:color w:val="000000"/>
                <w:sz w:val="24"/>
              </w:rPr>
              <w:t>венств"</w:t>
            </w:r>
            <w:r w:rsidR="007B5C1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B5C15" w:rsidRPr="007B5C1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Стартовая диагностика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864ACF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F0B114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0C629D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D40650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A70159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77C126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FB85830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E1C2152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пространстве: Пара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лельность прямой и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837389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8368C6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157657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0DBA772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5B3A2D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0B1F8F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DDB3855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E0D0E30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Углы с </w:t>
            </w:r>
            <w:proofErr w:type="spellStart"/>
            <w:r w:rsidRPr="00FB2B02"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 сторонами. 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Стартовая диагн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о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стика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5E62434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078D6C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1C93A5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D091E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F79DA22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58A57CA" w14:textId="77777777" w:rsidTr="00B00DA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6A8A818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F457970" w14:textId="77777777" w:rsidR="00E3367F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события. Практическая работа. 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Стартовая диагностика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750739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6E25CA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0ACA55A" w14:textId="77777777" w:rsidR="00E3367F" w:rsidRPr="00B00DAE" w:rsidRDefault="00B00DAE" w:rsidP="00B00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A5047F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4E663A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F03C31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7568A7F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E0BE0C3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BA5C4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72D58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077602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EB1BC5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394656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D8C6A0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E5F2D0E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4504FAD" w14:textId="77777777" w:rsidR="00E3367F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80D4E4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81D17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C4E895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BF8B6A2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F835CD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44AE953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ECD9AC3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0B71876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B3236D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6DC27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DCB629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E914C1D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721BC8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6F6C038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8E60445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B3EB34B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Угол между прямыми в пространстве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F711133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AD99E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1F644F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C01F2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878053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4BB137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DD09DB3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73EAA7A" w14:textId="77777777" w:rsidR="00E3367F" w:rsidRPr="0099330C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Операции над событиями: пересечение, объединение соб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тий, противоположные события.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A1EEAF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295EC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1269A1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F33AD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E25A1B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36C4083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7E5EE62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AF6E3A4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C87F3B4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D143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31E257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68F9CF1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E84C69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4FBAE3F2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97C1301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7F1CBDA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22656C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DB7E9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695059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E04EA78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DA3CB4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9F608EE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FC7A3BD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8E167EC" w14:textId="77777777" w:rsidR="00E3367F" w:rsidRDefault="00E3367F" w:rsidP="00993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плоскостей: параллельные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A5C8F8B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FB93E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D66A910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70ACF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BA87DF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D6E042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EC1913E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2EDB7E4" w14:textId="77777777" w:rsidR="00E3367F" w:rsidRDefault="00E3367F" w:rsidP="00993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4B45A6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FDF51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AAF8C7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BAD157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A1D345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3AF15B3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0A18955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01E5AD1" w14:textId="77777777" w:rsidR="00E3367F" w:rsidRPr="0099330C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Операции над событиями: пересечение, объединение соб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тий, противоположные события.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78EF512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5C71A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F8103C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37A1F7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F16DB8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13310D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845CA50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86F3DC7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ных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EA19F2F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64A82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5932D4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A3D634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01643C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1F97523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F1A095B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4E5CE90" w14:textId="77777777" w:rsidR="00E3367F" w:rsidRPr="008C2137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 w:rsidRPr="008C2137"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F32305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767FFB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418A78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DF129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8D85DE7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713BF3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B39E605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739FFB8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Простейшие пространственные фигуры на плоскости: тетр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эдр, куб, параллелепипед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7140EA3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82400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AE045C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8E2DF41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29B9E4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DDFABC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B9B8E6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9B1DA35" w14:textId="77777777" w:rsidR="00E3367F" w:rsidRDefault="00E3367F" w:rsidP="00993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70CFB37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E76A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DE9A58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7FF7D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354F8F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60A0DC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8CD5318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7F9B833" w14:textId="77777777" w:rsidR="00E3367F" w:rsidRDefault="00E3367F" w:rsidP="00993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21C7FB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CDE8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7D0F63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681B54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913575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7306A2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BE6F98" w14:textId="77777777" w:rsidR="00E3367F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E3367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6CBE2D4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6C992D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141CC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4A1A94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E7191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4B9CE6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484A2A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7667753" w14:textId="77777777" w:rsidR="00E3367F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E3367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0FC745C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008B2A9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AAA9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C2EB78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744502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2C396F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6734C94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F5FED33" w14:textId="77777777" w:rsidR="00E3367F" w:rsidRPr="00E30BDA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E1BC141" w14:textId="77777777" w:rsidR="00E3367F" w:rsidRDefault="00E3367F" w:rsidP="009933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9D19AAE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27C44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5A2959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9509C1D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481E677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3B0EE423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04DB270" w14:textId="77777777" w:rsidR="00E3367F" w:rsidRPr="00E30BDA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FC3695F" w14:textId="77777777" w:rsidR="00E3367F" w:rsidRPr="0099330C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Контрольная работа по теме "Прямые и плоскости в пр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странстве. </w:t>
            </w:r>
            <w:r w:rsidRPr="0099330C"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6AE56E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498DD9" w14:textId="77777777" w:rsidR="00E3367F" w:rsidRPr="00E30BDA" w:rsidRDefault="00E3367F" w:rsidP="00BE5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5D3B02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51A68D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135E13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424F2E6F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552D9AC" w14:textId="77777777" w:rsidR="00E3367F" w:rsidRPr="00E30BDA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67575DA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чайного эксперимента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336E1EC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85D74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8A08FA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2B3600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6785B3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01754CF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2B53BAD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DBF5682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0667A0B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4B00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FC26AB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085BF3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605395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D1B26C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C178152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CC8E07B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158D52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F5B17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7A56DC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07165C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95B42B7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C4C0F16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5AB2790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2198A9D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плоскости: перпендикулярные прямые в пространстве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E797EF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BC58B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FA3EA0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E55D2F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D8AAE43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4C70B19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CEBBB86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A85D953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BEF103B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4E816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7C7EBD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AF8E9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8FF125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7ABA850B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A5990A0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90E0863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чайного эксперимента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A64BBFF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8CED3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A745C8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D0F487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E5CD73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549A32E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08EEC42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60A8427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C7CC6C0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E193E3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DF320A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38F23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AB248A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B6DC13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AA02BB3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DB95310" w14:textId="77777777" w:rsidR="00BE5CDA" w:rsidRDefault="00E3367F" w:rsidP="008C213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8C2137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</w:p>
          <w:p w14:paraId="39B448E8" w14:textId="77777777" w:rsidR="00E3367F" w:rsidRPr="008C2137" w:rsidRDefault="00E3367F" w:rsidP="008C2137">
            <w:pPr>
              <w:spacing w:after="0"/>
            </w:pPr>
            <w:r w:rsidRPr="008C2137">
              <w:rPr>
                <w:rFonts w:ascii="Times New Roman" w:hAnsi="Times New Roman"/>
                <w:b/>
                <w:i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45DB9A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A93A67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932545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ADB508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AADDFC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52B342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C9AF7A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01ADDCB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Прямые параллельные и перпендикулярные к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1BB636C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E22CA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BD7FDC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2F7F7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13A5067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63074A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57D2AAA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DDA9BD2" w14:textId="77777777" w:rsidR="00BE5CDA" w:rsidRDefault="00E3367F" w:rsidP="0099330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плоскости.</w:t>
            </w:r>
          </w:p>
          <w:p w14:paraId="16987586" w14:textId="77777777" w:rsidR="00E3367F" w:rsidRPr="0099330C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1E14BE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AB06A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FBED34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6BD60D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A388AC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7335AD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BF89A7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B499E1E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чайного эксперимента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243C02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2FC7D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013B43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EF4912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7710E03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33B5282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8315C0C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8A5260F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BE5CDA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B1BDE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D01AF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5A6745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DC9A01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B10846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3255D2E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7D26936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E1B1EEC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 w:rsidRPr="00BE5CDA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17E2990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0D4D7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9615AA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E031C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1E3919C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3F280B6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188E1D4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B4C49CD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8B7F16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B4AB2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5179E0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15A99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816D64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06BA88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E4A80E6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B3FFBE2" w14:textId="77777777" w:rsidR="00E3367F" w:rsidRPr="00FB2B02" w:rsidRDefault="00E3367F" w:rsidP="0099330C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0AEB83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DCCDE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6D4B15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8A387C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49CDA3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9C89623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D2C0567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CD7FE28" w14:textId="77777777" w:rsidR="00E3367F" w:rsidRPr="00867B35" w:rsidRDefault="00E3367F" w:rsidP="0099330C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 xml:space="preserve">Формула полной вероятности. </w:t>
            </w:r>
            <w:r w:rsidRPr="0099330C">
              <w:rPr>
                <w:rFonts w:ascii="Times New Roman" w:hAnsi="Times New Roman"/>
                <w:b/>
                <w:i/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3E382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FCC7C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288B2B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3D3B1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5110A6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6002F18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F34A78F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20D19E7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BA77D9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B1A4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A7BBD4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19426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C16568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7D066C72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BF7C7FD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BC024DB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52A76C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EDA71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E30C4F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0067B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A9764E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0A88DC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A7B47A6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6789D6B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C3C044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D4C5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2E7A8E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C47C8A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8E9E95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235F9C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D551FAE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5AD3C1C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Теорема о прямой перпендикулярной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1E7FF94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44788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9D1A45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A9BA09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F6D612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79C11E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BBB2514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58A1A14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E173261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F4872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1F1F42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A30683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E1ADCF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107F426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9669AEA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051C2FF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BB28F20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973FA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D52FDE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E2AC8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A029B2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58AF4B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92E37BC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D1D10A6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F14729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7DE7B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F2F734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6576A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185D00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7E83711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EDAC53A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9CD3D7B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сти, расстояние от прямой до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1BC5161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8ACAD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79429F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A1BBC3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510FDD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C0E39F1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29565F7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8755F97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сти, расстояние от прямой до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9E0F9CE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DC051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1BB1D9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26BF1F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22E7A1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08F646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8D1A2DF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D623A6D" w14:textId="77777777" w:rsidR="00E3367F" w:rsidRPr="00867B35" w:rsidRDefault="00E3367F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C68334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83EFC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493707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74ECC78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506CA6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6C9DA91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80A8F11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81F5100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4732DF7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B722B7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9BB92F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02927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9BA56B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10E9EDDE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76D6FF5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C6D13A6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F9794B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30AF9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7CCBA1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40B47A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FC919A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502F529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9571B29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DB9F8F8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сти, расстояние от прямой до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2910C5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938C6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47DE54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CD16C18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92CC15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6B7AF3FA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D8400B5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C1BFF4A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 и наклонные: расстояние от точки до плоск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сти, расстояние от прямой до плоскости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91D841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602CE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0A7AAF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B572BD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A39839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4F229D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EEA4C5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C340995" w14:textId="36ADB16F" w:rsidR="00E3367F" w:rsidRPr="007B5C15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7B5C15">
              <w:rPr>
                <w:rFonts w:ascii="Times New Roman" w:hAnsi="Times New Roman"/>
                <w:color w:val="000000"/>
                <w:sz w:val="24"/>
              </w:rPr>
              <w:t xml:space="preserve"> «Элементы комбинаторики»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360882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54E151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854B86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32B79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5BAA8F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023A1E2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93CB3FC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8D1CD4C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3BDB51A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D96DC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355422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8D7004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B3242D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07048D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AA26F25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48E96CB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D3BA4A2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279C9A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EAF958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107AD1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E871CF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7F1D9D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EA730A8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F025A9F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Углы в пространстве: угол между прямой и плоскостью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85B6B7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35942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082A98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ADE9A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DE93DB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8556BA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43FF68F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4E2AEC9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757F88A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E67D5B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963E0E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7B6E2E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E2B25C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74582E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00FEB7E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DCA03FD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A07B1C3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3B702A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74ACB6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6B227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814F69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36D3013D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0BCD083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697E238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 w:rsidRPr="00BE5CDA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BCE53C2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703C6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DC9154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43106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5D9FD3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348981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7E36317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95D52B4" w14:textId="77777777" w:rsidR="00E3367F" w:rsidRPr="008C2137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 w:rsidRPr="008C2137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 w:rsidRPr="008C2137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C3AAC11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E7D881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669758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CF6DE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EB7FBE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3E42D2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2FFF196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FE40705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Двугранный угол, линейный угол двугранного угла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9EE2AA6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E7085B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A38740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2C8431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7C32161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DEDAA7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3A408E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6F57AEE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 двух плоскостей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279B21D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B2B81B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04DDF2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676412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1AEE75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72E997F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1B1FB29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3FD42DD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5FAF293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38C685" w14:textId="77777777" w:rsidR="00E3367F" w:rsidRDefault="00E3367F" w:rsidP="008C21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824C35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566D78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566C6E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242DFF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6777E81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13CCEF1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4DBB03F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5194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DA8BCE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D647FA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382F6C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14E8070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975AEE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B881F86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02E20F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B3499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D1A3589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184BE42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C83BC9F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A26C165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461E39F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A6602F5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 двух плоскостей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68C53B0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7342E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0D9979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69869BF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01D969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4A79C571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BD635C8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3D9F754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Перпендикулярность плоскостей: признак перпендикулярн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сти двух плоскостей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BF1F16F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C817B2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64208D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E59FFA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DB100D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8083656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C9866A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31C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DA5FB84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3AEC64E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FA5F87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A2F729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4B0B2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EF8C0C5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62E89FE3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E1942F4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A2A6FF3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156092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2689B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57E390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5E8B92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41D4B9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E6D871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14AB9BC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3367F" w:rsidRPr="008A31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AC414D8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F60A179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1F744D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6BD838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F6C2F9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46B2B6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3F4E5D1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E4EB7B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B2A8AE6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A1F82C2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E800D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07583C2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74C9E4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1615D8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39358C5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C56DD41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B72D789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FC38334" w14:textId="77777777" w:rsidR="00E3367F" w:rsidRDefault="00E3367F" w:rsidP="00BE5CD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8D330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5EBD59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36E868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22BE67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6F64FA0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55E462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8276A54" w14:textId="77777777" w:rsidR="00E3367F" w:rsidRPr="00867B35" w:rsidRDefault="00E3367F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B26F37A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577CCB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75B39A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C0C26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AEF74E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9F155D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FD85076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8936CA5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рических функций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ABBF578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C4DC6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64927A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82F44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DE233F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8548133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A76E648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E6D3571" w14:textId="77777777" w:rsidR="00E3367F" w:rsidRPr="00C2530E" w:rsidRDefault="00E3367F" w:rsidP="008C2137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рических функций числового аргумента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EA80F5C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62181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E41D6E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EDE6BD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5DC87D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360770C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CED548C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7D16296" w14:textId="77777777" w:rsidR="00E3367F" w:rsidRDefault="00E3367F" w:rsidP="00BE5C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6C00BA1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8AF223" w14:textId="77777777" w:rsidR="00E3367F" w:rsidRDefault="00E3367F" w:rsidP="00BE5C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D77E99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499E5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F4BB26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5195A2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67F7DCE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40A220C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3C91ADF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18C83D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2C67CDC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3B106A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959CCF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52D5FAA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8A46103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52A7793" w14:textId="77777777" w:rsidR="00E3367F" w:rsidRPr="00867B35" w:rsidRDefault="00E3367F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зависимые испытания. Серия независимых испытаний до пе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вого успеха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3A00D2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E3787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AE51B9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25F8E9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6EE664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0F01423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5FD71C4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70266A4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2284D8F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3458B0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63B4DCD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2480A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F692019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05662E0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E55F75F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2FFC49E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926915B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A30D21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53B76E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54CE2BD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1A36BA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4B0C459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C009125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CCD00AB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Понятие многогранника, основные элементы многогранника, выпуклые и невыпуклые многогранники; развёртка мног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гранника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F9FA438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BDB2E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6C4173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BBBE9A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2FFA6D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09B6679F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6C696B49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345D15F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Призма: </w:t>
            </w:r>
            <w:r w:rsidRPr="001F076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-угольная призма; грани и основания призмы; пр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мая и наклонная призмы; боковая и полная поверхность призмы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87DFB1C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173398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923209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3A5260E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1B1B69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68E906C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5B1EB0C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592EC40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07E1243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8F8B54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0E0DA14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1AEC76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CEE316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5C444666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EB66832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6C826D2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7862C4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5D0EB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A0A2613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636517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A2A1A6B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6FE69FC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24D947E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5466CA8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9C33C6D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F201C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C3C1E5E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65D085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1FD5D08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B0E7D96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D8D2F2C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C57A8A4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 и его сво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lastRenderedPageBreak/>
              <w:t>ства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9ED6695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853526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854D68A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9B7168B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FE8A4F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1D1B4415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5F4D11C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C071569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Пирамида: </w:t>
            </w:r>
            <w:r w:rsidRPr="00E3367F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-угольная пирамида, грани и основание пирам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ды; боковая и полная поверхность пирамиды; правильная и усечённая пирамида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6CD28C0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A10BCB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84E2D81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A34A80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11DBE52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71925080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A0F8982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11B1CB1" w14:textId="77777777" w:rsidR="00E3367F" w:rsidRPr="00867B35" w:rsidRDefault="00E3367F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пользованием электронных таблиц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8286B53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AA0B66" w14:textId="77777777" w:rsidR="00E3367F" w:rsidRDefault="00E3367F" w:rsidP="00BE5C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840888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481BA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85936A6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3992C8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527224F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95BE214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4FCE7A3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4F584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FFA12E0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7B303F9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9AC572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7F8919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4DB59E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E3D5D4B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330D97E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14890C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2DA55C5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D193A30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BDA1230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5AD9F221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5F6BCCC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5B5E7FB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Правильные многогранники: понятие правильного мног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гранника; правильная призма и правильная пирамида; пр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вильная треугольная пирамида и правильный тетраэдр; куб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E91440C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C8595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DCD7D77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53445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8720FE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A625E19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62ABF91" w14:textId="77777777" w:rsidR="00E3367F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10406E0" w14:textId="77777777" w:rsidR="00E3367F" w:rsidRPr="00FB2B02" w:rsidRDefault="00E3367F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Представление о правильных многогранниках: октаэдр, дод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каэдр и икосаэдр.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2889A1C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8D2319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A886AE6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E79B3EC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DF851AE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3367F" w14:paraId="243F866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C0AF6A" w14:textId="77777777" w:rsidR="00E3367F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D16302D" w14:textId="77777777" w:rsidR="00E3367F" w:rsidRDefault="00E3367F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74310CF" w14:textId="77777777" w:rsidR="00E3367F" w:rsidRDefault="00E3367F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E87C63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BF8BBBB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46BFA3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532ADBA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3367F" w14:paraId="42B90CF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414AC82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82AD7D0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EA5FF35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3C7A63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82FCB2F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928BCA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D098ED4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3367F" w14:paraId="237A6AB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032DC19" w14:textId="77777777" w:rsidR="00E3367F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A327902" w14:textId="77777777" w:rsidR="00E3367F" w:rsidRDefault="00E3367F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D5917F9" w14:textId="77777777" w:rsidR="00E3367F" w:rsidRDefault="00E3367F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F9618F" w14:textId="77777777" w:rsidR="00E3367F" w:rsidRDefault="00E3367F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32063F8" w14:textId="77777777" w:rsidR="00E3367F" w:rsidRDefault="00E3367F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A803B4" w14:textId="77777777" w:rsidR="00E3367F" w:rsidRDefault="00E3367F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4A2C55D" w14:textId="77777777" w:rsidR="00E3367F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68391B6D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A5D8225" w14:textId="77777777" w:rsidR="0099330C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05682BB" w14:textId="77777777" w:rsidR="0099330C" w:rsidRPr="008B1A8F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 xml:space="preserve">Симметрия в пространстве: симметрия относительно точки, прямой, плоскости. </w:t>
            </w:r>
            <w:r w:rsidRPr="008B1A8F">
              <w:rPr>
                <w:rFonts w:ascii="Times New Roman" w:hAnsi="Times New Roman"/>
                <w:color w:val="000000"/>
                <w:sz w:val="24"/>
              </w:rPr>
              <w:t>Элементы симметрии в пирамидах, п</w:t>
            </w:r>
            <w:r w:rsidRPr="008B1A8F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8B1A8F">
              <w:rPr>
                <w:rFonts w:ascii="Times New Roman" w:hAnsi="Times New Roman"/>
                <w:color w:val="000000"/>
                <w:sz w:val="24"/>
              </w:rPr>
              <w:t>раллелепипедах, правильных многогранниках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1E23019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C2C11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4133AC1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0C1C8E5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544B74E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311DF4DD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1DE1A9B" w14:textId="77777777" w:rsidR="0099330C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0AFAFBB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Вычисление элементов многогранников: рёбра, диагонали, углы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EF589DA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B63FD8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6BC1E89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9EC11CF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0741A32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0831C85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5479022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5715DFE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92F937E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A27C8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F1509C9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5252D9A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E532EA8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5E2031F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8DF54E5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AC8C43D" w14:textId="77777777" w:rsidR="0099330C" w:rsidRDefault="0099330C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31D1320" w14:textId="77777777" w:rsidR="0099330C" w:rsidRDefault="0099330C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73B0F4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A58641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C03E1CD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BFA5874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319E00BD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429595A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15580E7" w14:textId="77777777" w:rsidR="0099330C" w:rsidRDefault="0099330C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83EE208" w14:textId="77777777" w:rsidR="0099330C" w:rsidRDefault="0099330C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7204A7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42959E8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16AC797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877A912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006FB8C0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58F2D67" w14:textId="77777777" w:rsidR="0099330C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0CD7A9F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E5F410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D0DC88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4A93B9F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B614A76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E72428B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0CE81EC5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90F40BE" w14:textId="77777777" w:rsidR="0099330C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9338C32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поверхности правильной пирамиды, теорема о площади боковой поверхности усечё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FB2B02">
              <w:rPr>
                <w:rFonts w:ascii="Times New Roman" w:hAnsi="Times New Roman"/>
                <w:color w:val="000000"/>
                <w:sz w:val="24"/>
              </w:rPr>
              <w:t>ной пирамиды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99630EF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E00156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9A02924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0572F4E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BBEAC62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60263D7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FF12616" w14:textId="77777777" w:rsidR="0099330C" w:rsidRPr="008A31C9" w:rsidRDefault="008A31C9" w:rsidP="0099330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14EEE83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C20ED3B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39E1E0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59B2884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6E1723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67A629F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64148D91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611A214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D839F8C" w14:textId="77777777" w:rsidR="0099330C" w:rsidRDefault="0099330C" w:rsidP="008C21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D8CA63D" w14:textId="77777777" w:rsidR="0099330C" w:rsidRDefault="0099330C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D2269C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4200E35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CCDD16F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EE8626B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7712BB6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387E6B2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FA9E72D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41658C8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58A34E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B7DDF7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6F1F8C6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BE18E08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1737E8CC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4AC0083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59C6DF0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"Многогранники"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0D3293EA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613812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4B0EFFD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F3BADD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B54972A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37CC8FEB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EA98F9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0FB7183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93E5507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0CE59" w14:textId="77777777" w:rsidR="0099330C" w:rsidRDefault="0099330C" w:rsidP="00BE5C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2092BB5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4DEB6DD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F1A1CB8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49EC6C23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DB9F261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1943C12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ED1474B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A8F065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51B3EF6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14B4F43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12CACC3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51677F0E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DFD5681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AEC59E5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418785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F8F7A6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E415839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BE25009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4252E20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55146E1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A8218A0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BF7721D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EE1A106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EB1887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618D978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5BB60B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363C1F3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7E027350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BCFD733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F7F8283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BEC444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7C3507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60B1C98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354BEE6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52C4291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50972547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F0EBE92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3B1C048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52A4A72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76CB6A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2664660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8A69270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94CC10F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6E4CABDB" w14:textId="77777777" w:rsidTr="008A31C9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17E03E9" w14:textId="77777777" w:rsidR="0099330C" w:rsidRPr="008A31C9" w:rsidRDefault="008A31C9" w:rsidP="008A31C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A68E9CB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номиальное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5DDFD04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406E5A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2D63BC1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BF1268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03221F0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244D6B54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E69EF31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109DD61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27E9D04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5A86EF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1F7488E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A73F3C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931BDDC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526396B5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91B3727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41FB181" w14:textId="77777777" w:rsidR="0099330C" w:rsidRPr="00542DD6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 w:rsidRPr="00542DD6">
              <w:rPr>
                <w:rFonts w:ascii="Times New Roman" w:hAnsi="Times New Roman"/>
                <w:color w:val="000000"/>
                <w:sz w:val="24"/>
              </w:rPr>
              <w:t>Тр</w:t>
            </w:r>
            <w:r w:rsidRPr="00542DD6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42DD6">
              <w:rPr>
                <w:rFonts w:ascii="Times New Roman" w:hAnsi="Times New Roman"/>
                <w:color w:val="000000"/>
                <w:sz w:val="24"/>
              </w:rPr>
              <w:t>гонометрические уравнения"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EE96FA4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6CAEE3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07DF8CF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BED578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310463D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3799062F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1998408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96AFE6D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AF5511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5F533B" w14:textId="77777777" w:rsidR="0099330C" w:rsidRDefault="0099330C" w:rsidP="00542D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908C10B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E2AF31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667CFBA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4B495BF9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48F1D55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164FAB5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9F2A768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0CF65C" w14:textId="77777777" w:rsidR="0099330C" w:rsidRDefault="0099330C" w:rsidP="00542D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553E187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FFDFC8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C38D4D3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049CCB6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85A3792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812CD42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867B35">
              <w:rPr>
                <w:rFonts w:ascii="Times New Roman" w:hAnsi="Times New Roman"/>
                <w:color w:val="000000"/>
                <w:sz w:val="24"/>
              </w:rPr>
              <w:t>номиальное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4592210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C856D" w14:textId="77777777" w:rsidR="0099330C" w:rsidRDefault="0099330C" w:rsidP="00542DD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66175041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76ECD85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0CF1D1D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34C09468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E3447E0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6B60FDB" w14:textId="77777777" w:rsidR="0099330C" w:rsidRPr="00C2530E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18AEFDF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20F10A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CCBDADB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97F5AD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7B8B9E6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3AC6A7FA" w14:textId="77777777" w:rsidTr="0047772A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B0A2A2E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000FCBB" w14:textId="77777777" w:rsidR="0099330C" w:rsidRPr="00C2530E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ние прогрессии для решения реальных задач прикладного х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2530E">
              <w:rPr>
                <w:rFonts w:ascii="Times New Roman" w:hAnsi="Times New Roman"/>
                <w:color w:val="000000"/>
                <w:sz w:val="24"/>
              </w:rPr>
              <w:t>рактера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0EC597E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31FC27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6A36C0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6739510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B2A8F42" w14:textId="77777777" w:rsidR="0099330C" w:rsidRPr="0047772A" w:rsidRDefault="0047772A" w:rsidP="0047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5F6DA6A0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226E2DB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8D9DEDF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3947FFD5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2E5AA9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F58B56C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934DAA3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BB44FFE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26B60BFD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0C9E42C9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E74D9C2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3D2BEEB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6F3163C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6A8E5F8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8B43B1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1B0CD04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5885B5EB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30F6B45D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3722A42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4DCBCA9E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28E26C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183069A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AA112B8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057EF57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7D302946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CA0E5FE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63A41125" w14:textId="77777777" w:rsidR="0099330C" w:rsidRPr="00C2530E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832AA69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C03C30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BD1C032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C7384C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DC79872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387BFCA7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BAC56CB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5D8A8708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66B1D38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4CA29D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50766DB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01C949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793B463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17E680D2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7985F79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B935F66" w14:textId="77777777" w:rsidR="0099330C" w:rsidRDefault="0099330C" w:rsidP="008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FBFBFF8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3466EE" w14:textId="77777777" w:rsidR="0099330C" w:rsidRDefault="0099330C" w:rsidP="00BE5C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75DB07F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048D187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49AF645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5DCF312A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0E8C445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CBE4595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"Объёмы многогранников"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A806004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F03446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F122B76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71A1306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E58C01E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7EDAF1AC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09DF23E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6633A7E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57C7EB48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9A1E92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529392B7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27061DB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C66CD33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1EBEDDA9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07643A7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440E345C" w14:textId="77777777" w:rsidR="0099330C" w:rsidRDefault="0099330C" w:rsidP="0054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FFB8D54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69BC8A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372B8B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3247834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924402E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35A6C1DB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B4A51AC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D2BEC95" w14:textId="77777777" w:rsidR="0099330C" w:rsidRPr="00C2530E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91FD356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FB87D3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40966D9D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5F7F035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3C708BA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54496570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5967B2D1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A43E7F8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A271274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FB9B45" w14:textId="77777777" w:rsidR="0099330C" w:rsidRDefault="0099330C" w:rsidP="00BE5CDA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A808992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02A8844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ABA9DED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513D0D68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1EC55973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4054980" w14:textId="77777777" w:rsidR="0099330C" w:rsidRPr="008B1A8F" w:rsidRDefault="0099330C" w:rsidP="008B1A8F">
            <w:pPr>
              <w:spacing w:after="0"/>
              <w:rPr>
                <w:b/>
                <w:i/>
              </w:rPr>
            </w:pPr>
            <w:r w:rsidRPr="008B1A8F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29E17A3C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1B1541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0C0B4711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7B21299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5802CA1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5F40B5E8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E381E6E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39F43F06" w14:textId="77777777" w:rsidR="0099330C" w:rsidRPr="008B1A8F" w:rsidRDefault="0099330C" w:rsidP="008B1A8F">
            <w:pPr>
              <w:spacing w:after="0"/>
              <w:rPr>
                <w:b/>
                <w:i/>
              </w:rPr>
            </w:pPr>
            <w:r w:rsidRPr="008B1A8F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A229395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84A321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3A73075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ECC8ED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BE51AC4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7E78C706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08F63EA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27F8F1A9" w14:textId="77777777" w:rsidR="0099330C" w:rsidRPr="008C2137" w:rsidRDefault="0099330C" w:rsidP="00542DD6">
            <w:pPr>
              <w:spacing w:after="0"/>
              <w:rPr>
                <w:b/>
                <w:i/>
              </w:rPr>
            </w:pPr>
            <w:r w:rsidRPr="008C2137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45B9838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EB5C2F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83C47A0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B9482B7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B678C28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7435745A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7A7831FA" w14:textId="77777777" w:rsidR="0099330C" w:rsidRPr="008A31C9" w:rsidRDefault="008A31C9" w:rsidP="008C213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0224D50" w14:textId="77777777" w:rsidR="0099330C" w:rsidRPr="00C2530E" w:rsidRDefault="0099330C" w:rsidP="00542DD6">
            <w:pPr>
              <w:spacing w:after="0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EFCDBE3" w14:textId="77777777" w:rsidR="0099330C" w:rsidRDefault="0099330C" w:rsidP="00542DD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8C8DF8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2C2F62B3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EA2D64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2DC304B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330C" w14:paraId="039FBFAE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1BD88FF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1F3D727C" w14:textId="77777777" w:rsidR="0099330C" w:rsidRPr="00FB2B02" w:rsidRDefault="0099330C" w:rsidP="008B1A8F">
            <w:pPr>
              <w:spacing w:after="0"/>
            </w:pPr>
            <w:r w:rsidRPr="00FB2B02"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Вычисление расстояний: между двумя точками, от точки до прямой, от точки до плоскости, между скрещивающимися прямыми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135DBC57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0F1F6A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534D5C2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6F972C9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AB52D83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3F5F2CEA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22891575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0008F988" w14:textId="433C52BA" w:rsidR="0099330C" w:rsidRPr="00FB2B02" w:rsidRDefault="003D5CC9" w:rsidP="008B1A8F">
            <w:pPr>
              <w:spacing w:after="0"/>
            </w:pPr>
            <w:r w:rsidRPr="003D5CC9">
              <w:rPr>
                <w:rFonts w:ascii="Times New Roman" w:hAnsi="Times New Roman"/>
                <w:color w:val="000000"/>
                <w:sz w:val="24"/>
              </w:rPr>
              <w:t>Повторение, обобщение систематизация знаний. Вычисление углов: между скрещивающимися прямыми, между прямой и плоскостью, двугранных углов, углов между плоскостями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73598994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FF54B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12720F8C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CCB2468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58408C9C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30C" w14:paraId="2F85919A" w14:textId="77777777" w:rsidTr="003F2C8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</w:tcPr>
          <w:p w14:paraId="414AEA98" w14:textId="77777777" w:rsidR="0099330C" w:rsidRPr="008A31C9" w:rsidRDefault="008A31C9" w:rsidP="008C213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636" w:type="dxa"/>
            <w:tcMar>
              <w:top w:w="50" w:type="dxa"/>
              <w:left w:w="100" w:type="dxa"/>
            </w:tcMar>
            <w:vAlign w:val="center"/>
          </w:tcPr>
          <w:p w14:paraId="72169E09" w14:textId="77777777" w:rsidR="0099330C" w:rsidRPr="00867B35" w:rsidRDefault="0099330C" w:rsidP="008B1A8F">
            <w:pPr>
              <w:spacing w:after="0"/>
            </w:pPr>
            <w:r w:rsidRPr="00867B35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8B9B0C9" w14:textId="77777777" w:rsidR="0099330C" w:rsidRDefault="0099330C" w:rsidP="002E542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BFF00D" w14:textId="77777777" w:rsidR="0099330C" w:rsidRDefault="0099330C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14:paraId="7C69052D" w14:textId="77777777" w:rsidR="0099330C" w:rsidRDefault="0099330C">
            <w:pPr>
              <w:spacing w:after="0"/>
              <w:ind w:left="135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3F8831C" w14:textId="77777777" w:rsidR="0099330C" w:rsidRDefault="0099330C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FCABB70" w14:textId="77777777" w:rsidR="0099330C" w:rsidRPr="003F2C81" w:rsidRDefault="003F2C81" w:rsidP="003F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9330C" w14:paraId="0053AE96" w14:textId="77777777" w:rsidTr="00B00DAE">
        <w:trPr>
          <w:trHeight w:val="226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322F9996" w14:textId="77777777" w:rsidR="0099330C" w:rsidRPr="00C2530E" w:rsidRDefault="0099330C" w:rsidP="00B00DAE">
            <w:pPr>
              <w:spacing w:after="0"/>
              <w:ind w:left="135"/>
              <w:jc w:val="center"/>
            </w:pPr>
            <w:r w:rsidRPr="00C2530E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14:paraId="6723E4C2" w14:textId="77777777" w:rsidR="0099330C" w:rsidRPr="00887D7A" w:rsidRDefault="00887D7A" w:rsidP="00B00DA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0BDB70" w14:textId="77777777" w:rsidR="0099330C" w:rsidRPr="002E542B" w:rsidRDefault="00887D7A" w:rsidP="00B00D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4CEE4648" w14:textId="77777777" w:rsidR="0099330C" w:rsidRPr="002E542B" w:rsidRDefault="00B00DAE" w:rsidP="00B0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gridSpan w:val="2"/>
            <w:tcMar>
              <w:top w:w="50" w:type="dxa"/>
              <w:left w:w="100" w:type="dxa"/>
            </w:tcMar>
            <w:vAlign w:val="center"/>
          </w:tcPr>
          <w:p w14:paraId="6C0B15E4" w14:textId="77777777" w:rsidR="0099330C" w:rsidRDefault="0099330C" w:rsidP="00B00DAE">
            <w:pPr>
              <w:jc w:val="center"/>
            </w:pPr>
          </w:p>
        </w:tc>
      </w:tr>
    </w:tbl>
    <w:p w14:paraId="255D738E" w14:textId="77777777" w:rsidR="00C41B1C" w:rsidRDefault="00C41B1C">
      <w:pPr>
        <w:sectPr w:rsidR="00C41B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24A359" w14:textId="7526EA1D" w:rsidR="00C41B1C" w:rsidRDefault="00C6548E">
      <w:pPr>
        <w:spacing w:after="0"/>
        <w:ind w:left="120"/>
      </w:pPr>
      <w:bookmarkStart w:id="35" w:name="block-23985525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b/>
          <w:color w:val="000000"/>
          <w:sz w:val="28"/>
        </w:rPr>
        <w:t>НОГО ПРОЦЕССА</w:t>
      </w:r>
    </w:p>
    <w:p w14:paraId="1D9B5D0F" w14:textId="77777777" w:rsidR="00C41B1C" w:rsidRDefault="00C654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4DC61D" w14:textId="77777777" w:rsidR="00C41B1C" w:rsidRPr="00C2530E" w:rsidRDefault="00C6548E">
      <w:pPr>
        <w:spacing w:after="0" w:line="480" w:lineRule="auto"/>
        <w:ind w:left="120"/>
      </w:pPr>
      <w:r w:rsidRPr="00C2530E">
        <w:rPr>
          <w:rFonts w:ascii="Times New Roman" w:hAnsi="Times New Roman"/>
          <w:color w:val="000000"/>
          <w:sz w:val="28"/>
        </w:rPr>
        <w:t>​‌• Математика: алгебра и начала математического анализа, геометрия. А</w:t>
      </w:r>
      <w:r w:rsidRPr="00C2530E">
        <w:rPr>
          <w:rFonts w:ascii="Times New Roman" w:hAnsi="Times New Roman"/>
          <w:color w:val="000000"/>
          <w:sz w:val="28"/>
        </w:rPr>
        <w:t>л</w:t>
      </w:r>
      <w:r w:rsidRPr="00C2530E">
        <w:rPr>
          <w:rFonts w:ascii="Times New Roman" w:hAnsi="Times New Roman"/>
          <w:color w:val="000000"/>
          <w:sz w:val="28"/>
        </w:rPr>
        <w:t>гебра и начала математического анализа, 10-11 классы/ Алимов Ш.А., Колягин Ю.М., Ткачева М.В. и другие, Акционерное общество «Изд</w:t>
      </w:r>
      <w:r w:rsidRPr="00C2530E">
        <w:rPr>
          <w:rFonts w:ascii="Times New Roman" w:hAnsi="Times New Roman"/>
          <w:color w:val="000000"/>
          <w:sz w:val="28"/>
        </w:rPr>
        <w:t>а</w:t>
      </w:r>
      <w:r w:rsidRPr="00C2530E">
        <w:rPr>
          <w:rFonts w:ascii="Times New Roman" w:hAnsi="Times New Roman"/>
          <w:color w:val="000000"/>
          <w:sz w:val="28"/>
        </w:rPr>
        <w:t>тельство «Просвещение»</w:t>
      </w:r>
      <w:r w:rsidRPr="00C2530E">
        <w:rPr>
          <w:sz w:val="28"/>
        </w:rPr>
        <w:br/>
      </w:r>
      <w:bookmarkStart w:id="36" w:name="92363736-53cd-4f39-ac85-8c69f6d1639a"/>
      <w:r w:rsidRPr="00C2530E">
        <w:rPr>
          <w:rFonts w:ascii="Times New Roman" w:hAnsi="Times New Roman"/>
          <w:color w:val="000000"/>
          <w:sz w:val="28"/>
        </w:rPr>
        <w:t xml:space="preserve"> •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36"/>
      <w:r w:rsidRPr="00C2530E">
        <w:rPr>
          <w:rFonts w:ascii="Times New Roman" w:hAnsi="Times New Roman"/>
          <w:color w:val="000000"/>
          <w:sz w:val="28"/>
        </w:rPr>
        <w:t>‌​</w:t>
      </w:r>
    </w:p>
    <w:p w14:paraId="7EB6332D" w14:textId="77777777" w:rsidR="00C41B1C" w:rsidRPr="00C2530E" w:rsidRDefault="00C6548E">
      <w:pPr>
        <w:spacing w:after="0" w:line="480" w:lineRule="auto"/>
        <w:ind w:left="120"/>
      </w:pPr>
      <w:r w:rsidRPr="00C2530E">
        <w:rPr>
          <w:rFonts w:ascii="Times New Roman" w:hAnsi="Times New Roman"/>
          <w:color w:val="000000"/>
          <w:sz w:val="28"/>
        </w:rPr>
        <w:t>​‌‌</w:t>
      </w:r>
    </w:p>
    <w:p w14:paraId="2ED6543D" w14:textId="77777777" w:rsidR="00C41B1C" w:rsidRPr="00C2530E" w:rsidRDefault="00C6548E">
      <w:pPr>
        <w:spacing w:after="0"/>
        <w:ind w:left="120"/>
      </w:pPr>
      <w:r w:rsidRPr="00C2530E">
        <w:rPr>
          <w:rFonts w:ascii="Times New Roman" w:hAnsi="Times New Roman"/>
          <w:color w:val="000000"/>
          <w:sz w:val="28"/>
        </w:rPr>
        <w:t>​</w:t>
      </w:r>
    </w:p>
    <w:p w14:paraId="6F6A6A9E" w14:textId="77777777" w:rsidR="00C41B1C" w:rsidRPr="00C2530E" w:rsidRDefault="00C6548E">
      <w:pPr>
        <w:spacing w:after="0" w:line="480" w:lineRule="auto"/>
        <w:ind w:left="120"/>
      </w:pPr>
      <w:r w:rsidRPr="00C2530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0893405" w14:textId="77777777" w:rsidR="00C41B1C" w:rsidRPr="00C2530E" w:rsidRDefault="00C6548E">
      <w:pPr>
        <w:spacing w:after="0" w:line="480" w:lineRule="auto"/>
        <w:ind w:left="120"/>
      </w:pPr>
      <w:r w:rsidRPr="00C2530E">
        <w:rPr>
          <w:rFonts w:ascii="Times New Roman" w:hAnsi="Times New Roman"/>
          <w:color w:val="000000"/>
          <w:sz w:val="28"/>
        </w:rPr>
        <w:t>​‌‌​</w:t>
      </w:r>
    </w:p>
    <w:p w14:paraId="0A9D9124" w14:textId="77777777" w:rsidR="00C41B1C" w:rsidRPr="00C2530E" w:rsidRDefault="00C41B1C">
      <w:pPr>
        <w:spacing w:after="0"/>
        <w:ind w:left="120"/>
      </w:pPr>
    </w:p>
    <w:p w14:paraId="59D5C614" w14:textId="77777777" w:rsidR="00C41B1C" w:rsidRPr="00C2530E" w:rsidRDefault="00C6548E">
      <w:pPr>
        <w:spacing w:after="0" w:line="480" w:lineRule="auto"/>
        <w:ind w:left="120"/>
      </w:pPr>
      <w:r w:rsidRPr="00C2530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91CC959" w14:textId="77777777" w:rsidR="00C41B1C" w:rsidRDefault="00C654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35"/>
    <w:p w14:paraId="60656499" w14:textId="77777777" w:rsidR="00C6548E" w:rsidRDefault="00C6548E"/>
    <w:sectPr w:rsidR="00C6548E" w:rsidSect="00C41B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1F"/>
    <w:multiLevelType w:val="multilevel"/>
    <w:tmpl w:val="1A660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123AD"/>
    <w:multiLevelType w:val="multilevel"/>
    <w:tmpl w:val="D68A19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6846"/>
    <w:multiLevelType w:val="multilevel"/>
    <w:tmpl w:val="335CB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A3315"/>
    <w:multiLevelType w:val="multilevel"/>
    <w:tmpl w:val="6AB878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30257"/>
    <w:multiLevelType w:val="multilevel"/>
    <w:tmpl w:val="EF5A12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952DF"/>
    <w:multiLevelType w:val="multilevel"/>
    <w:tmpl w:val="F2762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13748"/>
    <w:multiLevelType w:val="multilevel"/>
    <w:tmpl w:val="EB1EA4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5597E"/>
    <w:multiLevelType w:val="multilevel"/>
    <w:tmpl w:val="F04C4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E5C55"/>
    <w:multiLevelType w:val="multilevel"/>
    <w:tmpl w:val="FF029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D72EE"/>
    <w:multiLevelType w:val="multilevel"/>
    <w:tmpl w:val="CB60B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B16C4"/>
    <w:multiLevelType w:val="multilevel"/>
    <w:tmpl w:val="0D549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F7720"/>
    <w:multiLevelType w:val="multilevel"/>
    <w:tmpl w:val="91641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B13CEA"/>
    <w:multiLevelType w:val="multilevel"/>
    <w:tmpl w:val="58FC4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F0049"/>
    <w:multiLevelType w:val="multilevel"/>
    <w:tmpl w:val="405A3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E17F1"/>
    <w:multiLevelType w:val="multilevel"/>
    <w:tmpl w:val="72D84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C01FE"/>
    <w:multiLevelType w:val="multilevel"/>
    <w:tmpl w:val="397A9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E5534F"/>
    <w:multiLevelType w:val="multilevel"/>
    <w:tmpl w:val="6980C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1E3AAB"/>
    <w:multiLevelType w:val="multilevel"/>
    <w:tmpl w:val="F2AA1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09491A"/>
    <w:multiLevelType w:val="multilevel"/>
    <w:tmpl w:val="64BC0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A7DB8"/>
    <w:multiLevelType w:val="multilevel"/>
    <w:tmpl w:val="A83CB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C"/>
    <w:rsid w:val="00140426"/>
    <w:rsid w:val="002D1029"/>
    <w:rsid w:val="002D2A53"/>
    <w:rsid w:val="002E542B"/>
    <w:rsid w:val="003A3B49"/>
    <w:rsid w:val="003D5CC9"/>
    <w:rsid w:val="003F2C81"/>
    <w:rsid w:val="004645E3"/>
    <w:rsid w:val="0047772A"/>
    <w:rsid w:val="00542DD6"/>
    <w:rsid w:val="005C2B77"/>
    <w:rsid w:val="007B3DB2"/>
    <w:rsid w:val="007B5C15"/>
    <w:rsid w:val="00887D7A"/>
    <w:rsid w:val="008A31C9"/>
    <w:rsid w:val="008B1A8F"/>
    <w:rsid w:val="008C0855"/>
    <w:rsid w:val="008C2137"/>
    <w:rsid w:val="0099330C"/>
    <w:rsid w:val="009D3C23"/>
    <w:rsid w:val="00AA1A90"/>
    <w:rsid w:val="00B00DAE"/>
    <w:rsid w:val="00B14A35"/>
    <w:rsid w:val="00B2050E"/>
    <w:rsid w:val="00BB1B45"/>
    <w:rsid w:val="00BE5CDA"/>
    <w:rsid w:val="00C2079E"/>
    <w:rsid w:val="00C2530E"/>
    <w:rsid w:val="00C41B1C"/>
    <w:rsid w:val="00C6548E"/>
    <w:rsid w:val="00CD59C4"/>
    <w:rsid w:val="00E30BDA"/>
    <w:rsid w:val="00E3367F"/>
    <w:rsid w:val="00FD0E99"/>
    <w:rsid w:val="00FE0DE9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9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1B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1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A1A90"/>
    <w:pPr>
      <w:spacing w:before="100" w:beforeAutospacing="1" w:after="100" w:afterAutospacing="1" w:line="240" w:lineRule="auto"/>
    </w:pPr>
  </w:style>
  <w:style w:type="table" w:customStyle="1" w:styleId="11">
    <w:name w:val="Сетка таблицы1"/>
    <w:basedOn w:val="a1"/>
    <w:uiPriority w:val="59"/>
    <w:rsid w:val="00AA1A9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1B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1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A1A90"/>
    <w:pPr>
      <w:spacing w:before="100" w:beforeAutospacing="1" w:after="100" w:afterAutospacing="1" w:line="240" w:lineRule="auto"/>
    </w:pPr>
  </w:style>
  <w:style w:type="table" w:customStyle="1" w:styleId="11">
    <w:name w:val="Сетка таблицы1"/>
    <w:basedOn w:val="a1"/>
    <w:uiPriority w:val="59"/>
    <w:rsid w:val="00AA1A9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48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Варанкина</dc:creator>
  <cp:lastModifiedBy>Екатерина Павловна Варанкина</cp:lastModifiedBy>
  <cp:revision>6</cp:revision>
  <cp:lastPrinted>2023-09-20T14:31:00Z</cp:lastPrinted>
  <dcterms:created xsi:type="dcterms:W3CDTF">2023-09-22T09:55:00Z</dcterms:created>
  <dcterms:modified xsi:type="dcterms:W3CDTF">2023-09-25T09:59:00Z</dcterms:modified>
</cp:coreProperties>
</file>