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296" w:rsidRPr="00D5385F" w:rsidRDefault="002A1296" w:rsidP="002A1296">
      <w:pPr>
        <w:jc w:val="center"/>
        <w:rPr>
          <w:b/>
        </w:rPr>
      </w:pPr>
      <w:r w:rsidRPr="00D5385F">
        <w:rPr>
          <w:b/>
        </w:rPr>
        <w:t>Введение</w:t>
      </w:r>
    </w:p>
    <w:p w:rsidR="002A1296" w:rsidRPr="00D5385F" w:rsidRDefault="002A1296" w:rsidP="002A1296">
      <w:pPr>
        <w:shd w:val="clear" w:color="auto" w:fill="FFFFFF"/>
        <w:suppressAutoHyphens w:val="0"/>
        <w:spacing w:before="100" w:beforeAutospacing="1"/>
        <w:ind w:firstLine="709"/>
        <w:jc w:val="both"/>
        <w:rPr>
          <w:color w:val="000000"/>
          <w:lang w:eastAsia="ru-RU"/>
        </w:rPr>
      </w:pPr>
      <w:r w:rsidRPr="00D5385F">
        <w:rPr>
          <w:b/>
          <w:bCs/>
          <w:color w:val="000000"/>
          <w:lang w:eastAsia="ru-RU"/>
        </w:rPr>
        <w:t>Образовательный процесс</w:t>
      </w:r>
      <w:r w:rsidRPr="00D5385F">
        <w:rPr>
          <w:color w:val="000000"/>
          <w:lang w:eastAsia="ru-RU"/>
        </w:rPr>
        <w:t>  в Автономном профессиональном образовательном учреждении  ханты-мансийского автономного округ</w:t>
      </w:r>
      <w:proofErr w:type="gramStart"/>
      <w:r w:rsidRPr="00D5385F">
        <w:rPr>
          <w:color w:val="000000"/>
          <w:lang w:eastAsia="ru-RU"/>
        </w:rPr>
        <w:t>а-</w:t>
      </w:r>
      <w:proofErr w:type="gramEnd"/>
      <w:r w:rsidRPr="00D5385F">
        <w:rPr>
          <w:color w:val="000000"/>
          <w:lang w:eastAsia="ru-RU"/>
        </w:rPr>
        <w:t xml:space="preserve"> Югры «</w:t>
      </w:r>
      <w:proofErr w:type="spellStart"/>
      <w:r w:rsidRPr="00D5385F">
        <w:rPr>
          <w:color w:val="000000"/>
          <w:lang w:eastAsia="ru-RU"/>
        </w:rPr>
        <w:t>югорский</w:t>
      </w:r>
      <w:proofErr w:type="spellEnd"/>
      <w:r w:rsidRPr="00D5385F">
        <w:rPr>
          <w:color w:val="000000"/>
          <w:lang w:eastAsia="ru-RU"/>
        </w:rPr>
        <w:t xml:space="preserve"> колледж-интернат олимпийского резерва» </w:t>
      </w:r>
      <w:r w:rsidRPr="00D5385F">
        <w:rPr>
          <w:b/>
          <w:bCs/>
          <w:color w:val="000000"/>
          <w:lang w:eastAsia="ru-RU"/>
        </w:rPr>
        <w:t>осуществляется в соответствии с разработанными учреждением документами: </w:t>
      </w:r>
      <w:r w:rsidRPr="00D5385F">
        <w:rPr>
          <w:color w:val="000000"/>
          <w:lang w:eastAsia="ru-RU"/>
        </w:rPr>
        <w:t>уставом, образовательными программами, годовым календарным графиком, расписанием учебных занятий, иными предусмотренными уставом локальными нормативными актами. Режим работы образовательное учреждение разрабатывает в соответствии с Санитарно-эпидемиологическими правилами и нормативами (СанПиН 2.4.2.2821-10).</w:t>
      </w:r>
    </w:p>
    <w:p w:rsidR="002A1296" w:rsidRPr="00D5385F" w:rsidRDefault="002A1296" w:rsidP="002A1296">
      <w:pPr>
        <w:shd w:val="clear" w:color="auto" w:fill="FFFFFF"/>
        <w:suppressAutoHyphens w:val="0"/>
        <w:spacing w:before="100" w:beforeAutospacing="1"/>
        <w:ind w:firstLine="709"/>
        <w:jc w:val="both"/>
        <w:rPr>
          <w:color w:val="0000FF"/>
          <w:lang w:eastAsia="ru-RU"/>
        </w:rPr>
      </w:pPr>
      <w:r w:rsidRPr="00D5385F">
        <w:rPr>
          <w:color w:val="0000FF"/>
          <w:lang w:eastAsia="ru-RU"/>
        </w:rPr>
        <w:t>Главным документом является </w:t>
      </w:r>
      <w:r w:rsidRPr="00D5385F">
        <w:rPr>
          <w:b/>
          <w:bCs/>
          <w:color w:val="0000FF"/>
          <w:lang w:eastAsia="ru-RU"/>
        </w:rPr>
        <w:t xml:space="preserve">Основная образовательная программа (далее – Программа). </w:t>
      </w:r>
      <w:r w:rsidRPr="00D5385F">
        <w:rPr>
          <w:color w:val="0000FF"/>
          <w:lang w:eastAsia="ru-RU"/>
        </w:rPr>
        <w:t>Программа определяет цели, задачи, планируемые результаты, содержание и организацию образовательного процесса на ступенях:  основного общего образования, среднего общего и среднего профессионального образования по специальности 49.02.01. (050141) «Физическая культура».  Программа состоит из трех разделов: целевого, содержательного и  организационного.</w:t>
      </w:r>
    </w:p>
    <w:p w:rsidR="002A1296" w:rsidRPr="00D5385F" w:rsidRDefault="002A1296" w:rsidP="002A1296">
      <w:pPr>
        <w:shd w:val="clear" w:color="auto" w:fill="FFFFFF"/>
        <w:suppressAutoHyphens w:val="0"/>
        <w:spacing w:before="100" w:beforeAutospacing="1"/>
        <w:ind w:firstLine="709"/>
        <w:jc w:val="both"/>
        <w:rPr>
          <w:color w:val="000000"/>
          <w:lang w:eastAsia="ru-RU"/>
        </w:rPr>
      </w:pPr>
      <w:r w:rsidRPr="00D5385F">
        <w:rPr>
          <w:color w:val="0070C0"/>
          <w:lang w:eastAsia="ru-RU"/>
        </w:rPr>
        <w:t>Целевой раздел</w:t>
      </w:r>
      <w:r w:rsidRPr="00D5385F">
        <w:rPr>
          <w:color w:val="000000"/>
          <w:lang w:eastAsia="ru-RU"/>
        </w:rPr>
        <w:t xml:space="preserve">  определяет общее назначение, цели, задачи и планируемые результаты реализации основной образовательной программы основного общего образования в АУ «Югорский колледж-интернат олимпийского резерва».</w:t>
      </w:r>
    </w:p>
    <w:p w:rsidR="002A1296" w:rsidRPr="00D5385F" w:rsidRDefault="002A1296" w:rsidP="002A1296">
      <w:pPr>
        <w:shd w:val="clear" w:color="auto" w:fill="FFFFFF"/>
        <w:suppressAutoHyphens w:val="0"/>
        <w:spacing w:before="100" w:beforeAutospacing="1"/>
        <w:ind w:firstLine="709"/>
        <w:jc w:val="both"/>
        <w:rPr>
          <w:color w:val="000000"/>
          <w:lang w:eastAsia="ru-RU"/>
        </w:rPr>
      </w:pPr>
      <w:r w:rsidRPr="00D5385F">
        <w:rPr>
          <w:b/>
          <w:bCs/>
          <w:color w:val="0000FF"/>
          <w:lang w:eastAsia="ru-RU"/>
        </w:rPr>
        <w:t xml:space="preserve">Раздел содержательный </w:t>
      </w:r>
      <w:r w:rsidRPr="00D5385F">
        <w:rPr>
          <w:color w:val="000000"/>
          <w:lang w:eastAsia="ru-RU"/>
        </w:rPr>
        <w:t xml:space="preserve">определяет общее содержание основного общего, среднего общего и среднего профессионального образования по специальности 49.02.01. «Физическая культура», где представлены  образовательные программы, ориентированные на достижение личностных, предметных и </w:t>
      </w:r>
      <w:proofErr w:type="spellStart"/>
      <w:r w:rsidRPr="00D5385F">
        <w:rPr>
          <w:color w:val="000000"/>
          <w:lang w:eastAsia="ru-RU"/>
        </w:rPr>
        <w:t>метапредметных</w:t>
      </w:r>
      <w:proofErr w:type="spellEnd"/>
      <w:r w:rsidRPr="00D5385F">
        <w:rPr>
          <w:color w:val="000000"/>
          <w:lang w:eastAsia="ru-RU"/>
        </w:rPr>
        <w:t xml:space="preserve"> результатов, в том числе:</w:t>
      </w:r>
      <w:bookmarkStart w:id="0" w:name="_GoBack"/>
      <w:bookmarkEnd w:id="0"/>
    </w:p>
    <w:p w:rsidR="002A1296" w:rsidRPr="00D5385F" w:rsidRDefault="002A1296" w:rsidP="002A1296">
      <w:pPr>
        <w:shd w:val="clear" w:color="auto" w:fill="FFFFFF"/>
        <w:suppressAutoHyphens w:val="0"/>
        <w:spacing w:before="100" w:beforeAutospacing="1"/>
        <w:ind w:firstLine="709"/>
        <w:jc w:val="both"/>
        <w:rPr>
          <w:color w:val="000000"/>
          <w:lang w:eastAsia="ru-RU"/>
        </w:rPr>
      </w:pPr>
      <w:r w:rsidRPr="00D5385F">
        <w:rPr>
          <w:color w:val="000000"/>
          <w:lang w:eastAsia="ru-RU"/>
        </w:rPr>
        <w:t>    </w:t>
      </w:r>
      <w:proofErr w:type="gramStart"/>
      <w:r w:rsidRPr="00D5385F">
        <w:rPr>
          <w:color w:val="000000"/>
          <w:lang w:eastAsia="ru-RU"/>
        </w:rPr>
        <w:t>- программа развития универсальных учебных действий учащихся на ступени основного общего образования, в том числе раздел «Формирование и развитие ИКТ-компетентности воспитанников  колледжа на уровне основного и среднего общего образования», раздел «Учебно-исследовательская и проектная деятельность  воспитанников колледжа на уровне образования»; </w:t>
      </w:r>
      <w:proofErr w:type="gramEnd"/>
    </w:p>
    <w:p w:rsidR="002A1296" w:rsidRPr="00D5385F" w:rsidRDefault="002A1296" w:rsidP="002A1296">
      <w:pPr>
        <w:shd w:val="clear" w:color="auto" w:fill="FFFFFF"/>
        <w:suppressAutoHyphens w:val="0"/>
        <w:spacing w:before="100" w:beforeAutospacing="1"/>
        <w:ind w:firstLine="709"/>
        <w:jc w:val="both"/>
        <w:rPr>
          <w:color w:val="000000"/>
          <w:lang w:eastAsia="ru-RU"/>
        </w:rPr>
      </w:pPr>
      <w:r w:rsidRPr="00D5385F">
        <w:rPr>
          <w:color w:val="000000"/>
          <w:lang w:eastAsia="ru-RU"/>
        </w:rPr>
        <w:t> - программы отдельных учебных предметов,  спецкурсов, полные  рабочие  учебные  программы,  представлены в виде приложений к данной образовательной программе колледжа.</w:t>
      </w:r>
    </w:p>
    <w:p w:rsidR="002A1296" w:rsidRPr="00D5385F" w:rsidRDefault="002A1296" w:rsidP="002A1296">
      <w:pPr>
        <w:shd w:val="clear" w:color="auto" w:fill="FFFFFF"/>
        <w:suppressAutoHyphens w:val="0"/>
        <w:spacing w:before="100" w:beforeAutospacing="1"/>
        <w:jc w:val="both"/>
        <w:rPr>
          <w:color w:val="000000"/>
          <w:lang w:eastAsia="ru-RU"/>
        </w:rPr>
      </w:pPr>
      <w:r w:rsidRPr="00D5385F">
        <w:rPr>
          <w:color w:val="000000"/>
          <w:lang w:eastAsia="ru-RU"/>
        </w:rPr>
        <w:t>-</w:t>
      </w:r>
      <w:r w:rsidRPr="00D5385F">
        <w:rPr>
          <w:color w:val="000000"/>
          <w:lang w:eastAsia="ru-RU"/>
        </w:rPr>
        <w:tab/>
        <w:t>программа воспитания и социализации воспитанников на всех уровнях образования;</w:t>
      </w:r>
    </w:p>
    <w:p w:rsidR="002A1296" w:rsidRPr="00D5385F" w:rsidRDefault="002A1296" w:rsidP="002A1296">
      <w:pPr>
        <w:shd w:val="clear" w:color="auto" w:fill="FFFFFF"/>
        <w:suppressAutoHyphens w:val="0"/>
        <w:spacing w:before="100" w:beforeAutospacing="1"/>
        <w:jc w:val="both"/>
        <w:rPr>
          <w:color w:val="000000"/>
          <w:lang w:eastAsia="ru-RU"/>
        </w:rPr>
      </w:pPr>
      <w:r w:rsidRPr="00D5385F">
        <w:rPr>
          <w:color w:val="000000"/>
          <w:lang w:eastAsia="ru-RU"/>
        </w:rPr>
        <w:t xml:space="preserve">    </w:t>
      </w:r>
      <w:r w:rsidRPr="00D5385F">
        <w:rPr>
          <w:color w:val="0070C0"/>
          <w:lang w:eastAsia="ru-RU"/>
        </w:rPr>
        <w:t>Раздел</w:t>
      </w:r>
      <w:r w:rsidRPr="00D5385F">
        <w:rPr>
          <w:color w:val="000000"/>
          <w:lang w:eastAsia="ru-RU"/>
        </w:rPr>
        <w:t xml:space="preserve">  </w:t>
      </w:r>
      <w:r w:rsidRPr="00D5385F">
        <w:rPr>
          <w:b/>
          <w:bCs/>
          <w:color w:val="0000FF"/>
          <w:lang w:eastAsia="ru-RU"/>
        </w:rPr>
        <w:t>организационный,</w:t>
      </w:r>
      <w:r w:rsidRPr="00D5385F">
        <w:rPr>
          <w:b/>
          <w:bCs/>
          <w:color w:val="000000"/>
          <w:lang w:eastAsia="ru-RU"/>
        </w:rPr>
        <w:t> в котором </w:t>
      </w:r>
      <w:r w:rsidRPr="00D5385F">
        <w:rPr>
          <w:color w:val="000000"/>
          <w:lang w:eastAsia="ru-RU"/>
        </w:rPr>
        <w:t>представлены механизмы реализации образовательной программы колледжа, том числе:</w:t>
      </w:r>
    </w:p>
    <w:p w:rsidR="002A1296" w:rsidRPr="00D5385F" w:rsidRDefault="002A1296" w:rsidP="002A1296">
      <w:pPr>
        <w:shd w:val="clear" w:color="auto" w:fill="FFFFFF"/>
        <w:suppressAutoHyphens w:val="0"/>
        <w:spacing w:before="100" w:beforeAutospacing="1"/>
        <w:jc w:val="both"/>
        <w:rPr>
          <w:color w:val="000000"/>
          <w:lang w:eastAsia="ru-RU"/>
        </w:rPr>
      </w:pPr>
      <w:r w:rsidRPr="00D5385F">
        <w:rPr>
          <w:color w:val="000000"/>
          <w:lang w:eastAsia="ru-RU"/>
        </w:rPr>
        <w:t>-</w:t>
      </w:r>
      <w:r w:rsidRPr="00D5385F">
        <w:rPr>
          <w:color w:val="000000"/>
          <w:lang w:eastAsia="ru-RU"/>
        </w:rPr>
        <w:tab/>
        <w:t>учебный план основного общего образования;</w:t>
      </w:r>
    </w:p>
    <w:p w:rsidR="002A1296" w:rsidRPr="00D5385F" w:rsidRDefault="002A1296" w:rsidP="002A1296">
      <w:pPr>
        <w:shd w:val="clear" w:color="auto" w:fill="FFFFFF"/>
        <w:suppressAutoHyphens w:val="0"/>
        <w:spacing w:before="100" w:beforeAutospacing="1"/>
        <w:jc w:val="both"/>
        <w:rPr>
          <w:color w:val="000000"/>
          <w:lang w:eastAsia="ru-RU"/>
        </w:rPr>
      </w:pPr>
      <w:r w:rsidRPr="00D5385F">
        <w:rPr>
          <w:color w:val="000000"/>
          <w:lang w:eastAsia="ru-RU"/>
        </w:rPr>
        <w:t>-</w:t>
      </w:r>
      <w:r w:rsidRPr="00D5385F">
        <w:rPr>
          <w:color w:val="000000"/>
          <w:lang w:eastAsia="ru-RU"/>
        </w:rPr>
        <w:tab/>
        <w:t>учебный  план  среднего общего  образования;</w:t>
      </w:r>
    </w:p>
    <w:p w:rsidR="002A1296" w:rsidRPr="00D5385F" w:rsidRDefault="002A1296" w:rsidP="002A1296">
      <w:pPr>
        <w:shd w:val="clear" w:color="auto" w:fill="FFFFFF"/>
        <w:suppressAutoHyphens w:val="0"/>
        <w:spacing w:before="100" w:beforeAutospacing="1"/>
        <w:jc w:val="both"/>
        <w:rPr>
          <w:color w:val="000000"/>
          <w:lang w:eastAsia="ru-RU"/>
        </w:rPr>
      </w:pPr>
      <w:r w:rsidRPr="00D5385F">
        <w:rPr>
          <w:color w:val="000000"/>
          <w:lang w:eastAsia="ru-RU"/>
        </w:rPr>
        <w:t>-</w:t>
      </w:r>
      <w:r w:rsidRPr="00D5385F">
        <w:rPr>
          <w:color w:val="000000"/>
          <w:lang w:eastAsia="ru-RU"/>
        </w:rPr>
        <w:tab/>
        <w:t>учебный план  среднего профессионального образования специальности 49.02.01 «Физическая культура»</w:t>
      </w:r>
    </w:p>
    <w:p w:rsidR="002A1296" w:rsidRPr="00D5385F" w:rsidRDefault="002A1296" w:rsidP="002A1296">
      <w:pPr>
        <w:shd w:val="clear" w:color="auto" w:fill="FFFFFF"/>
        <w:suppressAutoHyphens w:val="0"/>
        <w:spacing w:before="100" w:beforeAutospacing="1"/>
        <w:jc w:val="both"/>
        <w:rPr>
          <w:color w:val="000000"/>
          <w:lang w:eastAsia="ru-RU"/>
        </w:rPr>
      </w:pPr>
      <w:r w:rsidRPr="00D5385F">
        <w:rPr>
          <w:color w:val="000000"/>
          <w:lang w:eastAsia="ru-RU"/>
        </w:rPr>
        <w:t>-</w:t>
      </w:r>
      <w:r w:rsidRPr="00D5385F">
        <w:rPr>
          <w:color w:val="000000"/>
          <w:lang w:eastAsia="ru-RU"/>
        </w:rPr>
        <w:tab/>
        <w:t>календарный учебный график;</w:t>
      </w:r>
    </w:p>
    <w:p w:rsidR="002A1296" w:rsidRPr="00D5385F" w:rsidRDefault="002A1296" w:rsidP="002A1296">
      <w:pPr>
        <w:shd w:val="clear" w:color="auto" w:fill="FFFFFF"/>
        <w:suppressAutoHyphens w:val="0"/>
        <w:spacing w:before="100" w:beforeAutospacing="1"/>
        <w:jc w:val="both"/>
        <w:rPr>
          <w:color w:val="000000"/>
          <w:lang w:eastAsia="ru-RU"/>
        </w:rPr>
      </w:pPr>
      <w:r w:rsidRPr="00D5385F">
        <w:rPr>
          <w:color w:val="000000"/>
          <w:lang w:eastAsia="ru-RU"/>
        </w:rPr>
        <w:lastRenderedPageBreak/>
        <w:t>-</w:t>
      </w:r>
      <w:r w:rsidRPr="00D5385F">
        <w:rPr>
          <w:color w:val="000000"/>
          <w:lang w:eastAsia="ru-RU"/>
        </w:rPr>
        <w:tab/>
        <w:t>план работы учебно-методического отдела;</w:t>
      </w:r>
    </w:p>
    <w:p w:rsidR="002A1296" w:rsidRPr="00D5385F" w:rsidRDefault="002A1296" w:rsidP="002A1296">
      <w:pPr>
        <w:shd w:val="clear" w:color="auto" w:fill="FFFFFF"/>
        <w:suppressAutoHyphens w:val="0"/>
        <w:spacing w:before="100" w:beforeAutospacing="1"/>
        <w:jc w:val="both"/>
        <w:rPr>
          <w:color w:val="000000"/>
          <w:lang w:eastAsia="ru-RU"/>
        </w:rPr>
      </w:pPr>
      <w:r w:rsidRPr="00D5385F">
        <w:rPr>
          <w:color w:val="000000"/>
          <w:lang w:eastAsia="ru-RU"/>
        </w:rPr>
        <w:t>-</w:t>
      </w:r>
      <w:r w:rsidRPr="00D5385F">
        <w:rPr>
          <w:color w:val="000000"/>
          <w:lang w:eastAsia="ru-RU"/>
        </w:rPr>
        <w:tab/>
        <w:t>система условий реализации образовательной программы в соответствии с требованиями ФГОС на  реализуемых уровнях образования.</w:t>
      </w:r>
    </w:p>
    <w:p w:rsidR="00207776" w:rsidRDefault="00207776"/>
    <w:sectPr w:rsidR="00207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296"/>
    <w:rsid w:val="00207776"/>
    <w:rsid w:val="002A1296"/>
    <w:rsid w:val="0076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2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2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2016-12-20T17:06:00Z</dcterms:created>
  <dcterms:modified xsi:type="dcterms:W3CDTF">2016-12-20T17:06:00Z</dcterms:modified>
</cp:coreProperties>
</file>