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2D" w:rsidRDefault="000D762D" w:rsidP="000D762D">
      <w:pPr>
        <w:jc w:val="both"/>
      </w:pPr>
      <w:r>
        <w:rPr>
          <w:b/>
        </w:rPr>
        <w:t>2.6</w:t>
      </w:r>
      <w:r w:rsidRPr="00CD2D80">
        <w:rPr>
          <w:b/>
        </w:rPr>
        <w:t xml:space="preserve">. </w:t>
      </w:r>
      <w:r>
        <w:rPr>
          <w:b/>
        </w:rPr>
        <w:t>Реализация  образовательных программ среднего общего образования</w:t>
      </w:r>
      <w:r>
        <w:t>.</w:t>
      </w:r>
    </w:p>
    <w:p w:rsidR="000D762D" w:rsidRDefault="000D762D" w:rsidP="000D762D">
      <w:pPr>
        <w:rPr>
          <w:b/>
        </w:rPr>
      </w:pPr>
      <w:r w:rsidRPr="00445C46">
        <w:rPr>
          <w:b/>
        </w:rPr>
        <w:t>Третья ступень</w:t>
      </w:r>
      <w:r w:rsidRPr="00D473F6">
        <w:rPr>
          <w:b/>
        </w:rPr>
        <w:t xml:space="preserve"> </w:t>
      </w:r>
      <w:r>
        <w:rPr>
          <w:b/>
        </w:rPr>
        <w:t>обучения</w:t>
      </w:r>
    </w:p>
    <w:p w:rsidR="000D762D" w:rsidRDefault="000D762D" w:rsidP="000D762D">
      <w:r>
        <w:t xml:space="preserve">     Целью основной образовательной программы среднего  общего образования являются:</w:t>
      </w:r>
    </w:p>
    <w:p w:rsidR="000D762D" w:rsidRDefault="000D762D" w:rsidP="000D762D">
      <w:pPr>
        <w:jc w:val="both"/>
      </w:pPr>
      <w:proofErr w:type="gramStart"/>
      <w:r>
        <w:t>-  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осмысленную, активную и деятельную жизненную позицию, поступить и успешно обучаться в выбранном вузе или продолжить обучение на третьей ступени обучения в колледже, получая среднее профессиональное образование по специальности  49.02.01  «Физическая культура».</w:t>
      </w:r>
      <w:proofErr w:type="gramEnd"/>
    </w:p>
    <w:p w:rsidR="000D762D" w:rsidRPr="00D36895" w:rsidRDefault="000D762D" w:rsidP="000D762D">
      <w:pPr>
        <w:jc w:val="both"/>
        <w:rPr>
          <w:b/>
        </w:rPr>
      </w:pPr>
      <w:r w:rsidRPr="00D36895">
        <w:rPr>
          <w:b/>
          <w:i/>
        </w:rPr>
        <w:t>Характеристика юношеского возраста и виды деятельности старших школьников</w:t>
      </w:r>
      <w:r w:rsidRPr="00D36895">
        <w:rPr>
          <w:b/>
        </w:rPr>
        <w:t>.</w:t>
      </w:r>
    </w:p>
    <w:p w:rsidR="000D762D" w:rsidRDefault="000D762D" w:rsidP="000D762D">
      <w:pPr>
        <w:jc w:val="both"/>
      </w:pPr>
      <w:r>
        <w:t xml:space="preserve">     Юношеский возраст в современной культуре не имеет цельного, глубокого, сущностного описания по ряду причин. Во-первых, юношеское становление более зависимо от экономической и политической ситуации (в отличие от предыдущих возрастов). Во-вторых, </w:t>
      </w:r>
      <w:proofErr w:type="gramStart"/>
      <w:r>
        <w:t>культурно-исторически</w:t>
      </w:r>
      <w:proofErr w:type="gramEnd"/>
      <w:r>
        <w:t xml:space="preserve"> юношеский возраст, как и подростковый, не получил еще четкого оформления и является неким «коридором» между детством и взрослой жизнью. И, в-третьих, социальные задачи, которые человек реализует в этом возрасте, меняются практически каждое десятилетие.</w:t>
      </w:r>
    </w:p>
    <w:p w:rsidR="000D762D" w:rsidRDefault="000D762D" w:rsidP="000D762D">
      <w:pPr>
        <w:jc w:val="both"/>
      </w:pPr>
      <w:r>
        <w:t>Тем не менее, сегодня уже можно говорить о принципиальной культурной специфике юношеского возраста. В целом эта специфика связана с базовым возрастным процессом – поиском идентичности на мировоззренческом уровне. Таким образом, ведущей деятельностью данного периода жизни человека является самоопределение как практика становления, связанная с конструированием возможных образов будущего, проектированием и планированием в нем своей индивидуальной траектории (своего пути).</w:t>
      </w:r>
    </w:p>
    <w:p w:rsidR="000D762D" w:rsidRDefault="000D762D" w:rsidP="000D762D">
      <w:pPr>
        <w:jc w:val="both"/>
      </w:pPr>
      <w:r>
        <w:t xml:space="preserve">       Процессы самоопределения реализуются через осуществление набора проб и приобретение опыта подготовки к принятию решений о мере, содержании и способе своего участия в образовательных и социальных практиках, которые могут выражаться в разных формах. В качестве таких форм для юношества выступают:</w:t>
      </w:r>
    </w:p>
    <w:p w:rsidR="000D762D" w:rsidRDefault="000D762D" w:rsidP="000D762D">
      <w:pPr>
        <w:jc w:val="both"/>
      </w:pPr>
      <w:r>
        <w:t>-внутренний мир и самопознание;</w:t>
      </w:r>
    </w:p>
    <w:p w:rsidR="000D762D" w:rsidRDefault="000D762D" w:rsidP="000D762D">
      <w:pPr>
        <w:jc w:val="both"/>
      </w:pPr>
      <w:r>
        <w:t>-любовь и семья;</w:t>
      </w:r>
    </w:p>
    <w:p w:rsidR="000D762D" w:rsidRDefault="000D762D" w:rsidP="000D762D">
      <w:r>
        <w:t>-ценности и товарищество;</w:t>
      </w:r>
    </w:p>
    <w:p w:rsidR="000D762D" w:rsidRDefault="000D762D" w:rsidP="000D762D">
      <w:r>
        <w:t>-интересы и профессия;</w:t>
      </w:r>
    </w:p>
    <w:p w:rsidR="000D762D" w:rsidRDefault="000D762D" w:rsidP="000D762D">
      <w:r>
        <w:t>-мораль и общественная позиция.</w:t>
      </w:r>
    </w:p>
    <w:p w:rsidR="000D762D" w:rsidRDefault="000D762D" w:rsidP="000D762D">
      <w:pPr>
        <w:jc w:val="both"/>
      </w:pPr>
      <w:r>
        <w:t xml:space="preserve">       Сценарный характер активности отличает юношу от подростка. Для современного юноши сценарии образовательных событий, проектов носят характер задуманного пробного действия. Тем не менее, нельзя напрямую связывать сценарный характер юношеского действия с якобы предрасположенностью к проектированию – для данного возраста важен, прежде всего, «проект себя самого» – своих настоящих и будущих возможностей. Принято выделять три периода в становлении юношеского возраста.     </w:t>
      </w:r>
      <w:r w:rsidRPr="00CD2D80">
        <w:rPr>
          <w:i/>
        </w:rPr>
        <w:t>Первый период</w:t>
      </w:r>
      <w:r>
        <w:t xml:space="preserve"> связан с постановкой жизненных целей, </w:t>
      </w:r>
      <w:r w:rsidRPr="00CD2D80">
        <w:rPr>
          <w:i/>
        </w:rPr>
        <w:t xml:space="preserve">второй </w:t>
      </w:r>
      <w:r>
        <w:t xml:space="preserve">– с определением условий дальнейшего развития человека, а </w:t>
      </w:r>
      <w:r w:rsidRPr="00CD2D80">
        <w:rPr>
          <w:i/>
        </w:rPr>
        <w:t xml:space="preserve">третий </w:t>
      </w:r>
      <w:r>
        <w:t>– с определением ресурсов для достижения задуманных целей. Старший школьный возраст главным образом связан с задачами первого периода юношеского возраста.</w:t>
      </w:r>
    </w:p>
    <w:p w:rsidR="000D762D" w:rsidRDefault="000D762D" w:rsidP="000D762D">
      <w:pPr>
        <w:jc w:val="both"/>
      </w:pPr>
      <w:r>
        <w:t xml:space="preserve">     Важнейшей спецификой воспитанников  колледжа этого возраста является их активная включенность в существующие проблемы современности, связанные с их дальнейшим пребыванием в спорте высших достижений. Юношеские практики становления всегда по-настоящему рискованны – находятся на острие проблем.</w:t>
      </w:r>
    </w:p>
    <w:p w:rsidR="000D762D" w:rsidRDefault="000D762D" w:rsidP="000D762D">
      <w:pPr>
        <w:jc w:val="both"/>
      </w:pPr>
      <w:r>
        <w:t xml:space="preserve">Их становление  - это попытка обретения практического мышления. Поэтому единицей организации содержания образования в старшей школе  становится «проблема» и проблемная организация учебного материала, предполагающая преодоление </w:t>
      </w:r>
      <w:proofErr w:type="spellStart"/>
      <w:r>
        <w:t>задачно</w:t>
      </w:r>
      <w:proofErr w:type="spellEnd"/>
      <w:r>
        <w:t>-</w:t>
      </w:r>
      <w:r>
        <w:lastRenderedPageBreak/>
        <w:t>целевой организации учебной деятельности и выход в следующий управляющий контур – в пространство «смыслов», «горизонтов», «возможностей».</w:t>
      </w:r>
    </w:p>
    <w:p w:rsidR="000D762D" w:rsidRDefault="000D762D" w:rsidP="000D762D">
      <w:pPr>
        <w:jc w:val="both"/>
      </w:pPr>
      <w:r>
        <w:t xml:space="preserve">       Практики реализуются через технологическую организацию жизнедеятельности. Поэтому обучение в старших классах  строится не по принципу предметных профилей, а на основе технологических спецкурсов, где материал предмета является средством введения в ту или иную общественно-производственную практику. Учитывая тот факт, что  колледж имеет спортивную направленность и каждый из обучающихся  </w:t>
      </w:r>
      <w:proofErr w:type="gramStart"/>
      <w:r>
        <w:t>мотивирован</w:t>
      </w:r>
      <w:proofErr w:type="gramEnd"/>
      <w:r>
        <w:t xml:space="preserve">  прежде всего на достижения высокого спортивного результата (например: инженерно-технологический профиль, </w:t>
      </w:r>
      <w:proofErr w:type="spellStart"/>
      <w:r>
        <w:t>био</w:t>
      </w:r>
      <w:proofErr w:type="spellEnd"/>
      <w:r>
        <w:t>-технологический профиль, профиль образовательных технологий, полит-технологический профиль, профиль средств массовых коммуникаций, информационно-технологический профиль).</w:t>
      </w:r>
    </w:p>
    <w:p w:rsidR="000D762D" w:rsidRDefault="000D762D" w:rsidP="000D762D">
      <w:pPr>
        <w:jc w:val="both"/>
      </w:pPr>
      <w:r>
        <w:t xml:space="preserve">      Так построенное </w:t>
      </w:r>
      <w:proofErr w:type="gramStart"/>
      <w:r>
        <w:t>юношеского</w:t>
      </w:r>
      <w:proofErr w:type="gramEnd"/>
      <w:r>
        <w:t xml:space="preserve"> образование требует и иных педагогических позиций. Взрослый в таком типе образования сам должен быть носителем определенной темы и проекта, иначе он теряет значение для молодых людей.</w:t>
      </w:r>
    </w:p>
    <w:p w:rsidR="000D762D" w:rsidRDefault="000D762D" w:rsidP="000D762D">
      <w:r>
        <w:t xml:space="preserve">      Виды деятельности старших школьников:</w:t>
      </w:r>
    </w:p>
    <w:p w:rsidR="000D762D" w:rsidRDefault="000D762D" w:rsidP="000D762D">
      <w:pPr>
        <w:jc w:val="both"/>
      </w:pPr>
      <w:r>
        <w:t>-учебно-образовательная деятельность в стартовых формах университетского образования (лекции, семинары, тренинги, практикумы, стажировки и т.п.);</w:t>
      </w:r>
    </w:p>
    <w:p w:rsidR="000D762D" w:rsidRDefault="000D762D" w:rsidP="000D762D">
      <w:pPr>
        <w:jc w:val="both"/>
      </w:pPr>
      <w:r>
        <w:t>-индивидуальная учебная деятельность в рамках индивидуальной образовательной программы старшеклассника, обучение в системе экстерната, обучение в заочных школах;</w:t>
      </w:r>
    </w:p>
    <w:p w:rsidR="000D762D" w:rsidRDefault="000D762D" w:rsidP="000D762D">
      <w:pPr>
        <w:jc w:val="both"/>
      </w:pPr>
      <w:r>
        <w:t>-конструкторско-исследовательская деятельность по конкретной профильной теме;</w:t>
      </w:r>
    </w:p>
    <w:p w:rsidR="000D762D" w:rsidRDefault="000D762D" w:rsidP="000D762D">
      <w:pPr>
        <w:jc w:val="both"/>
      </w:pPr>
      <w:r>
        <w:t>-организационно-проектная социальная деятельность в рамках индивидуальной образовательной программы старшеклассника.</w:t>
      </w:r>
    </w:p>
    <w:p w:rsidR="000D762D" w:rsidRDefault="000D762D" w:rsidP="000D762D">
      <w:r>
        <w:t xml:space="preserve">      Деятельность по формированию своего профессионального, личностного и гражданского самоопределения (стажировки, пробы, рефлексивные сессии).</w:t>
      </w:r>
    </w:p>
    <w:p w:rsidR="000D762D" w:rsidRDefault="000D762D" w:rsidP="000D762D">
      <w:r>
        <w:rPr>
          <w:i/>
        </w:rPr>
        <w:t xml:space="preserve">     </w:t>
      </w:r>
      <w:r w:rsidRPr="00CD2D80">
        <w:rPr>
          <w:i/>
        </w:rPr>
        <w:t>Задачи, решаемые старшими школьниками разными видами деятельности</w:t>
      </w:r>
      <w:r>
        <w:t>:</w:t>
      </w:r>
    </w:p>
    <w:p w:rsidR="000D762D" w:rsidRDefault="000D762D" w:rsidP="000D762D">
      <w:r>
        <w:t>-освоить стартовые формы университетского образования и связанные с этим способы личностной организации;</w:t>
      </w:r>
    </w:p>
    <w:p w:rsidR="000D762D" w:rsidRDefault="000D762D" w:rsidP="000D762D">
      <w:pPr>
        <w:jc w:val="both"/>
      </w:pPr>
      <w:r>
        <w:t>-выработать приемы и методы организации индивидуальной учебной деятельности;</w:t>
      </w:r>
    </w:p>
    <w:p w:rsidR="000D762D" w:rsidRDefault="000D762D" w:rsidP="000D762D">
      <w:pPr>
        <w:jc w:val="both"/>
      </w:pPr>
      <w:r>
        <w:t xml:space="preserve">-овладеть приемами систематизации, </w:t>
      </w:r>
      <w:proofErr w:type="spellStart"/>
      <w:r>
        <w:t>типологизации</w:t>
      </w:r>
      <w:proofErr w:type="spellEnd"/>
      <w:r>
        <w:t xml:space="preserve"> и классификации знаний;</w:t>
      </w:r>
    </w:p>
    <w:p w:rsidR="000D762D" w:rsidRDefault="000D762D" w:rsidP="000D762D">
      <w:pPr>
        <w:jc w:val="both"/>
      </w:pPr>
      <w:r>
        <w:t xml:space="preserve">-выделить сферу своих интересов в связи с современными экономическими, политическими, социальными и научными проблемами; </w:t>
      </w:r>
    </w:p>
    <w:p w:rsidR="000D762D" w:rsidRDefault="000D762D" w:rsidP="000D762D">
      <w:r>
        <w:t xml:space="preserve">-овладеть стартовыми методиками организации коллектива; </w:t>
      </w:r>
    </w:p>
    <w:p w:rsidR="000D762D" w:rsidRDefault="000D762D" w:rsidP="000D762D">
      <w:r>
        <w:t>-сформировать стартовые представления о сфере своих профессиональных интересов, оформить социальные амбиции, овладеть методами личностной организации.</w:t>
      </w:r>
    </w:p>
    <w:p w:rsidR="000D762D" w:rsidRPr="00D36895" w:rsidRDefault="000D762D" w:rsidP="000D762D">
      <w:pPr>
        <w:rPr>
          <w:b/>
        </w:rPr>
      </w:pPr>
      <w:r w:rsidRPr="00D36895">
        <w:rPr>
          <w:b/>
          <w:i/>
        </w:rPr>
        <w:t xml:space="preserve">      Задачи, решаемые педагогами, реализующими основную образовательную программу полного общего образования</w:t>
      </w:r>
      <w:r w:rsidRPr="00D36895">
        <w:rPr>
          <w:b/>
        </w:rPr>
        <w:t>:</w:t>
      </w:r>
    </w:p>
    <w:p w:rsidR="000D762D" w:rsidRDefault="000D762D" w:rsidP="000D762D">
      <w:r>
        <w:t>-реализовать образовательную программу старшей школы в организационно-учебных базовых элементах и формах высшего образования (лекции, семинары, модульные формы, зачетная система, тренинги) (Эту задачу решает в первую очередь учитель);</w:t>
      </w:r>
    </w:p>
    <w:p w:rsidR="000D762D" w:rsidRDefault="000D762D" w:rsidP="000D762D">
      <w:pPr>
        <w:jc w:val="both"/>
      </w:pPr>
      <w:r>
        <w:t xml:space="preserve">-подготовить учащихся к осуществлению процессов самостоятельного </w:t>
      </w:r>
      <w:proofErr w:type="spellStart"/>
      <w:r>
        <w:t>знаниевого</w:t>
      </w:r>
      <w:proofErr w:type="spellEnd"/>
      <w:r>
        <w:t xml:space="preserve"> конструирования (целостное видение предмета, системная организация предмета, понятийные взаимосвязи и тематические обусловленности, иерархия знаний) (Эту задачу решает в первую очередь классный руководитель);</w:t>
      </w:r>
    </w:p>
    <w:p w:rsidR="000D762D" w:rsidRDefault="000D762D" w:rsidP="000D762D">
      <w:pPr>
        <w:jc w:val="both"/>
      </w:pPr>
      <w:r>
        <w:t>-сформировать у учащихся методы и приемы по исследованию современных проблем и конструированию их эффективных решений (Эту задачу решает в первую очередь учитель-предметник);</w:t>
      </w:r>
    </w:p>
    <w:p w:rsidR="000D762D" w:rsidRDefault="000D762D" w:rsidP="000D762D">
      <w:pPr>
        <w:jc w:val="both"/>
      </w:pPr>
      <w:r>
        <w:t>-организовать систему социальной жизнедеятельности и группового проектирования социальных событий (Эту задачу решает в первую очередь социальный педагог);</w:t>
      </w:r>
    </w:p>
    <w:p w:rsidR="000D762D" w:rsidRDefault="000D762D" w:rsidP="000D762D">
      <w:pPr>
        <w:jc w:val="both"/>
      </w:pPr>
      <w:r>
        <w:t xml:space="preserve">-организовать систему проектно-аналитических событий, в ходе которых оформляется социальная, гражданская и профессиональная позиция учащихся. (Эту задачу решает в первую очередь классный руководитель). </w:t>
      </w:r>
    </w:p>
    <w:p w:rsidR="000D762D" w:rsidRPr="00D36895" w:rsidRDefault="000D762D" w:rsidP="000D762D">
      <w:pPr>
        <w:jc w:val="both"/>
        <w:rPr>
          <w:b/>
        </w:rPr>
      </w:pPr>
      <w:r>
        <w:rPr>
          <w:i/>
        </w:rPr>
        <w:t xml:space="preserve">      </w:t>
      </w:r>
      <w:r w:rsidRPr="00D36895">
        <w:rPr>
          <w:b/>
          <w:i/>
        </w:rPr>
        <w:t xml:space="preserve">Среднее </w:t>
      </w:r>
      <w:r>
        <w:rPr>
          <w:b/>
          <w:i/>
        </w:rPr>
        <w:t xml:space="preserve"> </w:t>
      </w:r>
      <w:r w:rsidRPr="00D36895">
        <w:rPr>
          <w:b/>
          <w:i/>
        </w:rPr>
        <w:t>общее образование</w:t>
      </w:r>
      <w:r w:rsidRPr="00D36895">
        <w:rPr>
          <w:b/>
        </w:rPr>
        <w:t>.</w:t>
      </w:r>
    </w:p>
    <w:p w:rsidR="000D762D" w:rsidRDefault="000D762D" w:rsidP="000D762D">
      <w:pPr>
        <w:jc w:val="both"/>
      </w:pPr>
      <w:r>
        <w:lastRenderedPageBreak/>
        <w:t xml:space="preserve">     Образовательная программа 10-11 класс составлена для общеобразовательных классов. Руководствуясь целями удовлетворения потребностей учащихся и социального заказа родителей, часы вариативной части используются на изучение дисциплин, выбранных колледжем, как профильных: биология, основы олимпийских знаний, информатика и ИКТ, алгебра.</w:t>
      </w:r>
    </w:p>
    <w:p w:rsidR="000D762D" w:rsidRDefault="000D762D" w:rsidP="000D762D">
      <w:pPr>
        <w:jc w:val="both"/>
      </w:pPr>
      <w:r>
        <w:t>Характеристика учащихся (адресность):</w:t>
      </w:r>
    </w:p>
    <w:p w:rsidR="000D762D" w:rsidRDefault="000D762D" w:rsidP="000D762D">
      <w:pPr>
        <w:jc w:val="both"/>
      </w:pPr>
      <w:r>
        <w:t>· возраст - 15-18 лет;</w:t>
      </w:r>
    </w:p>
    <w:p w:rsidR="000D762D" w:rsidRDefault="000D762D" w:rsidP="000D762D">
      <w:pPr>
        <w:jc w:val="both"/>
      </w:pPr>
      <w:r>
        <w:t xml:space="preserve">· уровень готовности к освоению программы определяется по следующим показателям: </w:t>
      </w:r>
    </w:p>
    <w:p w:rsidR="000D762D" w:rsidRDefault="000D762D" w:rsidP="000D762D">
      <w:pPr>
        <w:jc w:val="both"/>
      </w:pPr>
      <w:r>
        <w:t>- медицинским и психологическим - все учащиеся, успешно освоившие БУП   9 классов при отсутствии медицинских противопоказаний для обучения в общеобразовательной школе, соответствие уровня психического развития ребенка возрастным нормам;</w:t>
      </w:r>
    </w:p>
    <w:p w:rsidR="000D762D" w:rsidRDefault="000D762D" w:rsidP="000D762D">
      <w:pPr>
        <w:jc w:val="both"/>
      </w:pPr>
      <w:r>
        <w:t xml:space="preserve">- </w:t>
      </w:r>
      <w:proofErr w:type="gramStart"/>
      <w:r>
        <w:t>педагогическим</w:t>
      </w:r>
      <w:proofErr w:type="gramEnd"/>
      <w:r>
        <w:t xml:space="preserve"> – УУД  не ниже требований программы;</w:t>
      </w:r>
    </w:p>
    <w:p w:rsidR="000D762D" w:rsidRDefault="000D762D" w:rsidP="000D762D">
      <w:pPr>
        <w:jc w:val="both"/>
      </w:pPr>
      <w:r>
        <w:t>- отсутствие медицинских противопоказаний для обучения в учреждении физкультурно-спортивной направленности – колледже (училище) олимпийского резерва.</w:t>
      </w:r>
    </w:p>
    <w:p w:rsidR="000D762D" w:rsidRDefault="000D762D" w:rsidP="000D762D">
      <w:pPr>
        <w:jc w:val="both"/>
      </w:pPr>
      <w:r>
        <w:t xml:space="preserve">      Технология комплектования 10-11 классов:</w:t>
      </w:r>
    </w:p>
    <w:p w:rsidR="000D762D" w:rsidRDefault="000D762D" w:rsidP="000D762D">
      <w:pPr>
        <w:jc w:val="both"/>
      </w:pPr>
      <w:r>
        <w:t>-</w:t>
      </w:r>
      <w:r>
        <w:tab/>
        <w:t xml:space="preserve">комплектуется с учетом социального заказа, рекомендациям учредителя и </w:t>
      </w:r>
      <w:proofErr w:type="spellStart"/>
      <w:r>
        <w:t>предпрофильной</w:t>
      </w:r>
      <w:proofErr w:type="spellEnd"/>
      <w:r>
        <w:t xml:space="preserve"> подготовки учащихся, прошедших предварительно просмотровые учебно-тренировочные сборы и выполнивших  утвержденные  спортивные нормативы по избранному виду спорта.</w:t>
      </w:r>
    </w:p>
    <w:p w:rsidR="000D762D" w:rsidRDefault="000D762D" w:rsidP="000D762D">
      <w:pPr>
        <w:jc w:val="both"/>
      </w:pPr>
      <w:r>
        <w:t>Целевое назначение:</w:t>
      </w:r>
    </w:p>
    <w:p w:rsidR="000D762D" w:rsidRDefault="000D762D" w:rsidP="000D762D">
      <w:pPr>
        <w:jc w:val="both"/>
      </w:pPr>
      <w:r>
        <w:t xml:space="preserve">      Образовательный процесс предназначен удовлетворить образовательные потребности:</w:t>
      </w:r>
    </w:p>
    <w:p w:rsidR="000D762D" w:rsidRDefault="000D762D" w:rsidP="000D762D">
      <w:pPr>
        <w:jc w:val="both"/>
      </w:pPr>
      <w:r>
        <w:t>- ученика - в освоении познавательных и ценностных основ личности и профессионального самоопределения, в формировании гуманистической ориентации личности, в возможности постижения мира.</w:t>
      </w:r>
    </w:p>
    <w:p w:rsidR="000D762D" w:rsidRDefault="000D762D" w:rsidP="000D762D">
      <w:pPr>
        <w:jc w:val="both"/>
      </w:pPr>
      <w:r>
        <w:t>1. Обеспечение образовательного процесса, предусмотренного Базисным учебным планом колледжа.</w:t>
      </w:r>
    </w:p>
    <w:p w:rsidR="000D762D" w:rsidRDefault="000D762D" w:rsidP="000D762D">
      <w:pPr>
        <w:jc w:val="both"/>
      </w:pPr>
      <w:r>
        <w:t>2. Развитие потребности в непрерывном образовании.</w:t>
      </w:r>
    </w:p>
    <w:p w:rsidR="000D762D" w:rsidRDefault="000D762D" w:rsidP="000D762D">
      <w:pPr>
        <w:jc w:val="both"/>
      </w:pPr>
      <w:r>
        <w:t>3. Развитие творческих и исследовательских способностей учащихся как условий самореализации личности.</w:t>
      </w:r>
    </w:p>
    <w:p w:rsidR="000D762D" w:rsidRDefault="000D762D" w:rsidP="000D762D">
      <w:pPr>
        <w:jc w:val="both"/>
      </w:pPr>
      <w:r>
        <w:t>4. Развитие культуры умственного труда:</w:t>
      </w:r>
    </w:p>
    <w:p w:rsidR="000D762D" w:rsidRDefault="000D762D" w:rsidP="000D762D">
      <w:pPr>
        <w:jc w:val="both"/>
      </w:pPr>
      <w:r>
        <w:t>- умение разного вида обобщений,</w:t>
      </w:r>
    </w:p>
    <w:p w:rsidR="000D762D" w:rsidRDefault="000D762D" w:rsidP="000D762D">
      <w:pPr>
        <w:jc w:val="both"/>
      </w:pPr>
      <w:r>
        <w:t>- систематизации знаний,</w:t>
      </w:r>
    </w:p>
    <w:p w:rsidR="000D762D" w:rsidRDefault="000D762D" w:rsidP="000D762D">
      <w:pPr>
        <w:jc w:val="both"/>
      </w:pPr>
      <w:r>
        <w:t>- овладение методами свертывания информации,</w:t>
      </w:r>
    </w:p>
    <w:p w:rsidR="000D762D" w:rsidRDefault="000D762D" w:rsidP="000D762D">
      <w:pPr>
        <w:jc w:val="both"/>
      </w:pPr>
      <w:r>
        <w:t>- приобретение навыков самообразования.</w:t>
      </w:r>
    </w:p>
    <w:p w:rsidR="000D762D" w:rsidRDefault="000D762D" w:rsidP="000D762D">
      <w:pPr>
        <w:jc w:val="both"/>
      </w:pPr>
      <w:r>
        <w:t>5. Формирование навыков общения со сверстниками и взрослыми.</w:t>
      </w:r>
    </w:p>
    <w:p w:rsidR="000D762D" w:rsidRDefault="000D762D" w:rsidP="000D762D">
      <w:pPr>
        <w:jc w:val="both"/>
      </w:pPr>
      <w:r>
        <w:t>6. Развитие коммуникативных навыков.</w:t>
      </w:r>
    </w:p>
    <w:p w:rsidR="000D762D" w:rsidRDefault="000D762D" w:rsidP="000D762D">
      <w:pPr>
        <w:jc w:val="both"/>
      </w:pPr>
      <w:r>
        <w:t>7. Формирование навыков социального самоопределения, самореализации в различных сферах жизнедеятельности.</w:t>
      </w:r>
    </w:p>
    <w:p w:rsidR="000D762D" w:rsidRDefault="000D762D" w:rsidP="000D762D">
      <w:pPr>
        <w:jc w:val="both"/>
      </w:pPr>
      <w:r>
        <w:t xml:space="preserve">8. Диагностика развития интеллектуальных и личностных особенностей с целью создания условий для выбора дальнейшего </w:t>
      </w:r>
      <w:proofErr w:type="spellStart"/>
      <w:r>
        <w:t>допрофессионального</w:t>
      </w:r>
      <w:proofErr w:type="spellEnd"/>
      <w:r>
        <w:t xml:space="preserve"> или профессионального образовательного маршрута.</w:t>
      </w:r>
    </w:p>
    <w:p w:rsidR="000D762D" w:rsidRDefault="000D762D" w:rsidP="000D762D">
      <w:pPr>
        <w:jc w:val="both"/>
      </w:pPr>
      <w:r>
        <w:t xml:space="preserve">9. Свободное владение </w:t>
      </w:r>
      <w:proofErr w:type="spellStart"/>
      <w:r>
        <w:t>общеучебными</w:t>
      </w:r>
      <w:proofErr w:type="spellEnd"/>
      <w:r>
        <w:t xml:space="preserve"> умениями и навыками, в т. ч. умениями разного вида обобщений, для последующего формирования системы знаний;</w:t>
      </w:r>
    </w:p>
    <w:p w:rsidR="000D762D" w:rsidRDefault="000D762D" w:rsidP="000D762D">
      <w:pPr>
        <w:jc w:val="both"/>
      </w:pPr>
      <w:r>
        <w:t xml:space="preserve">     Характеристика учебных программ по образовательным областям.</w:t>
      </w:r>
    </w:p>
    <w:p w:rsidR="000D762D" w:rsidRDefault="000D762D" w:rsidP="000D762D">
      <w:pPr>
        <w:jc w:val="both"/>
      </w:pPr>
      <w:r>
        <w:t xml:space="preserve">     Образовательная область </w:t>
      </w:r>
      <w:r>
        <w:rPr>
          <w:i/>
          <w:iCs/>
        </w:rPr>
        <w:t>«Филология»</w:t>
      </w:r>
      <w:r>
        <w:t xml:space="preserve"> представлена программами по русскому языку и литературе, английскому языку.</w:t>
      </w:r>
    </w:p>
    <w:p w:rsidR="000D762D" w:rsidRDefault="000D762D" w:rsidP="000D762D">
      <w:pPr>
        <w:jc w:val="both"/>
        <w:rPr>
          <w:i/>
          <w:iCs/>
        </w:rPr>
      </w:pPr>
      <w:r>
        <w:rPr>
          <w:i/>
          <w:iCs/>
        </w:rPr>
        <w:t>Русский язык.</w:t>
      </w:r>
    </w:p>
    <w:p w:rsidR="000D762D" w:rsidRDefault="000D762D" w:rsidP="000D762D">
      <w:pPr>
        <w:jc w:val="both"/>
      </w:pPr>
      <w:r>
        <w:t>Содержание учебного курса русского языка в школе определяется программами Министерства образования Р.Ф</w:t>
      </w:r>
    </w:p>
    <w:p w:rsidR="000D762D" w:rsidRDefault="000D762D" w:rsidP="000D762D">
      <w:pPr>
        <w:jc w:val="both"/>
      </w:pPr>
      <w:r>
        <w:t xml:space="preserve">     Программа по русскому языку направлена на формирование:</w:t>
      </w:r>
    </w:p>
    <w:p w:rsidR="000D762D" w:rsidRDefault="000D762D" w:rsidP="000D762D">
      <w:pPr>
        <w:jc w:val="both"/>
      </w:pPr>
      <w:r>
        <w:t>-элементарной лингвистической компетенции, включающей в себя знания о русском языке как общественном явлении и развивающейся системе;</w:t>
      </w:r>
    </w:p>
    <w:p w:rsidR="000D762D" w:rsidRDefault="000D762D" w:rsidP="000D762D">
      <w:pPr>
        <w:jc w:val="both"/>
      </w:pPr>
      <w:proofErr w:type="gramStart"/>
      <w:r>
        <w:lastRenderedPageBreak/>
        <w:t>-формирование языковой компетенции, включающей в себя знание самого языка, владение всеми языковыми нормами, включая орфографические и пунктуационные;</w:t>
      </w:r>
      <w:proofErr w:type="gramEnd"/>
    </w:p>
    <w:p w:rsidR="000D762D" w:rsidRDefault="000D762D" w:rsidP="000D762D">
      <w:pPr>
        <w:jc w:val="both"/>
      </w:pPr>
      <w:r>
        <w:t xml:space="preserve">-формирование коммуникативной компетенции, предполагающей владение различными видами речевой деятельности на основе </w:t>
      </w:r>
      <w:proofErr w:type="spellStart"/>
      <w:r>
        <w:t>речеведческих</w:t>
      </w:r>
      <w:proofErr w:type="spellEnd"/>
      <w:r>
        <w:t xml:space="preserve"> знаний.</w:t>
      </w:r>
    </w:p>
    <w:p w:rsidR="000D762D" w:rsidRDefault="000D762D" w:rsidP="000D762D">
      <w:pPr>
        <w:jc w:val="both"/>
      </w:pPr>
      <w:r>
        <w:t xml:space="preserve">К ведущим </w:t>
      </w:r>
      <w:proofErr w:type="spellStart"/>
      <w:r>
        <w:t>общеучебным</w:t>
      </w:r>
      <w:proofErr w:type="spellEnd"/>
      <w:r>
        <w:t xml:space="preserve"> целям программы по русскому языку относится</w:t>
      </w:r>
    </w:p>
    <w:p w:rsidR="000D762D" w:rsidRDefault="000D762D" w:rsidP="000D762D">
      <w:pPr>
        <w:jc w:val="both"/>
      </w:pPr>
      <w:r>
        <w:t>формирование следующих основных умений:</w:t>
      </w:r>
    </w:p>
    <w:p w:rsidR="000D762D" w:rsidRDefault="000D762D" w:rsidP="000D762D">
      <w:pPr>
        <w:jc w:val="both"/>
      </w:pPr>
      <w:r>
        <w:t>• правильно говорить и писать, соблюдать орфографические, орфоэпические и другие нормы;</w:t>
      </w:r>
    </w:p>
    <w:p w:rsidR="000D762D" w:rsidRDefault="000D762D" w:rsidP="000D762D">
      <w:pPr>
        <w:jc w:val="both"/>
      </w:pPr>
      <w:r>
        <w:t>• пользоваться справочной литературой, в том числе различными словарями для проверки и совершенствования высказывания;</w:t>
      </w:r>
    </w:p>
    <w:p w:rsidR="000D762D" w:rsidRDefault="000D762D" w:rsidP="000D762D">
      <w:pPr>
        <w:jc w:val="both"/>
      </w:pPr>
      <w:r>
        <w:t>• определять тему и основную мысль текста;</w:t>
      </w:r>
    </w:p>
    <w:p w:rsidR="000D762D" w:rsidRDefault="000D762D" w:rsidP="000D762D">
      <w:pPr>
        <w:jc w:val="both"/>
      </w:pPr>
      <w:r>
        <w:t>• анализировать тексты разных типов с точки зрения их соответствия теме и замыслу, особенностей построения, использования языковых средств;</w:t>
      </w:r>
    </w:p>
    <w:p w:rsidR="000D762D" w:rsidRDefault="000D762D" w:rsidP="000D762D">
      <w:pPr>
        <w:jc w:val="both"/>
      </w:pPr>
      <w:r>
        <w:t>• определять стиль текста, тип текста;</w:t>
      </w:r>
    </w:p>
    <w:p w:rsidR="000D762D" w:rsidRDefault="000D762D" w:rsidP="000D762D">
      <w:pPr>
        <w:jc w:val="both"/>
      </w:pPr>
      <w:r>
        <w:t>• создавать тексты разных стилей и типов речи;</w:t>
      </w:r>
    </w:p>
    <w:p w:rsidR="000D762D" w:rsidRDefault="000D762D" w:rsidP="000D762D">
      <w:pPr>
        <w:jc w:val="both"/>
      </w:pPr>
      <w:r>
        <w:t>• составлять простой и сложный планы, тезисы, конспект не большой литературно-критической статьи (или фрагмента большой статьи);</w:t>
      </w:r>
    </w:p>
    <w:p w:rsidR="000D762D" w:rsidRDefault="000D762D" w:rsidP="000D762D">
      <w:pPr>
        <w:jc w:val="both"/>
        <w:rPr>
          <w:i/>
          <w:iCs/>
        </w:rPr>
      </w:pPr>
      <w:r>
        <w:rPr>
          <w:i/>
          <w:iCs/>
        </w:rPr>
        <w:t>Литература</w:t>
      </w:r>
    </w:p>
    <w:p w:rsidR="000D762D" w:rsidRDefault="000D762D" w:rsidP="000D762D">
      <w:pPr>
        <w:jc w:val="both"/>
      </w:pPr>
      <w:r>
        <w:t xml:space="preserve">       В задачи курса литературы входит приобщение учащихся к богатствам мировой и отечественной художественной литературы, развитие их способности эстетического восприятия и оценки явлений литературы и отраженных в ней явлений жизни, формирование эстетических вкусов, потребностей, гражданской позиции. Программа по литературе предусматривает:</w:t>
      </w:r>
    </w:p>
    <w:p w:rsidR="000D762D" w:rsidRDefault="000D762D" w:rsidP="000D762D">
      <w:pPr>
        <w:jc w:val="both"/>
      </w:pPr>
      <w:r>
        <w:t>-чтение и изучение выдающихся произведений отечественной и мировой литературы;</w:t>
      </w:r>
    </w:p>
    <w:p w:rsidR="000D762D" w:rsidRDefault="000D762D" w:rsidP="000D762D">
      <w:pPr>
        <w:jc w:val="both"/>
      </w:pPr>
      <w:r>
        <w:t>-формирование у школьников знаний и умений, обеспечивающих самостоятельное освоение художественных ценностей;</w:t>
      </w:r>
    </w:p>
    <w:p w:rsidR="000D762D" w:rsidRDefault="000D762D" w:rsidP="000D762D">
      <w:pPr>
        <w:jc w:val="both"/>
      </w:pPr>
      <w:r>
        <w:t>-формирование представлений о литературе как социокультурном феномене;</w:t>
      </w:r>
    </w:p>
    <w:p w:rsidR="000D762D" w:rsidRDefault="000D762D" w:rsidP="000D762D">
      <w:pPr>
        <w:jc w:val="both"/>
      </w:pPr>
      <w:r>
        <w:t>-развитие навыков грамотного и свободного владения литературной речью.</w:t>
      </w:r>
    </w:p>
    <w:p w:rsidR="000D762D" w:rsidRDefault="000D762D" w:rsidP="000D762D">
      <w:pPr>
        <w:jc w:val="both"/>
        <w:rPr>
          <w:i/>
          <w:iCs/>
        </w:rPr>
      </w:pPr>
      <w:r>
        <w:rPr>
          <w:i/>
          <w:iCs/>
        </w:rPr>
        <w:t xml:space="preserve">      Английский язык.</w:t>
      </w:r>
    </w:p>
    <w:p w:rsidR="000D762D" w:rsidRDefault="000D762D" w:rsidP="000D762D">
      <w:pPr>
        <w:jc w:val="both"/>
      </w:pPr>
      <w:r>
        <w:t xml:space="preserve">     Программа по иностранному языку предусматривает изучение английского, как основного языка. Основная цель обучения иностранным языкам – развитие у школьников способностей использовать иностранный язык, как инструмент общения в диалоге культур современного мира.</w:t>
      </w:r>
    </w:p>
    <w:p w:rsidR="000D762D" w:rsidRDefault="000D762D" w:rsidP="000D762D">
      <w:pPr>
        <w:jc w:val="both"/>
        <w:rPr>
          <w:i/>
          <w:iCs/>
        </w:rPr>
      </w:pPr>
      <w:r>
        <w:rPr>
          <w:i/>
          <w:iCs/>
        </w:rPr>
        <w:t xml:space="preserve">      Математические дисциплины.</w:t>
      </w:r>
    </w:p>
    <w:p w:rsidR="000D762D" w:rsidRDefault="000D762D" w:rsidP="000D762D">
      <w:pPr>
        <w:jc w:val="both"/>
      </w:pPr>
      <w:r>
        <w:t xml:space="preserve">      Цикл представлен программами по математике и информатике. Курс математической подготовки в школе направлен на достижение следующих основных целей:</w:t>
      </w:r>
    </w:p>
    <w:p w:rsidR="000D762D" w:rsidRDefault="000D762D" w:rsidP="000D762D">
      <w:pPr>
        <w:jc w:val="both"/>
      </w:pPr>
      <w:r>
        <w:t xml:space="preserve">-овладения конкретными математическими знаниями, необходимыми </w:t>
      </w:r>
      <w:proofErr w:type="gramStart"/>
      <w:r>
        <w:t>для</w:t>
      </w:r>
      <w:proofErr w:type="gramEnd"/>
    </w:p>
    <w:p w:rsidR="000D762D" w:rsidRDefault="000D762D" w:rsidP="000D762D">
      <w:pPr>
        <w:jc w:val="both"/>
      </w:pPr>
      <w:r>
        <w:t xml:space="preserve">применения в практической деятельности, для изучения смежных дисциплин, </w:t>
      </w:r>
      <w:proofErr w:type="gramStart"/>
      <w:r>
        <w:t>для</w:t>
      </w:r>
      <w:proofErr w:type="gramEnd"/>
    </w:p>
    <w:p w:rsidR="000D762D" w:rsidRDefault="000D762D" w:rsidP="000D762D">
      <w:pPr>
        <w:jc w:val="both"/>
      </w:pPr>
      <w:r>
        <w:t>продолжения образования;</w:t>
      </w:r>
    </w:p>
    <w:p w:rsidR="000D762D" w:rsidRDefault="000D762D" w:rsidP="000D762D">
      <w:pPr>
        <w:jc w:val="both"/>
      </w:pPr>
      <w:r>
        <w:t>-интеллектуального развития учащихся, формирование качеств мышления, необходимых человеку для полноценного функционирования в обществе,</w:t>
      </w:r>
    </w:p>
    <w:p w:rsidR="000D762D" w:rsidRDefault="000D762D" w:rsidP="000D762D">
      <w:pPr>
        <w:jc w:val="both"/>
      </w:pPr>
      <w:r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0D762D" w:rsidRDefault="000D762D" w:rsidP="000D762D">
      <w:pPr>
        <w:jc w:val="both"/>
      </w:pPr>
      <w:r>
        <w:t>- формирование представлений о математике как части общечеловеческой культуры.</w:t>
      </w:r>
    </w:p>
    <w:p w:rsidR="000D762D" w:rsidRDefault="000D762D" w:rsidP="000D762D">
      <w:pPr>
        <w:jc w:val="both"/>
      </w:pPr>
      <w:r>
        <w:t xml:space="preserve">       Программа по математике направлена на формирование следующих умений:</w:t>
      </w:r>
    </w:p>
    <w:p w:rsidR="000D762D" w:rsidRDefault="000D762D" w:rsidP="000D762D">
      <w:pPr>
        <w:jc w:val="both"/>
      </w:pPr>
      <w:r>
        <w:t>Интеллектуальные умения:</w:t>
      </w:r>
    </w:p>
    <w:p w:rsidR="000D762D" w:rsidRDefault="000D762D" w:rsidP="000D762D">
      <w:pPr>
        <w:jc w:val="both"/>
      </w:pPr>
      <w:r>
        <w:t>- умение вести доказательные рассуждения;</w:t>
      </w:r>
    </w:p>
    <w:p w:rsidR="000D762D" w:rsidRDefault="000D762D" w:rsidP="000D762D">
      <w:pPr>
        <w:jc w:val="both"/>
      </w:pPr>
      <w:r>
        <w:t>- умение выдвигать гипотезы;</w:t>
      </w:r>
    </w:p>
    <w:p w:rsidR="000D762D" w:rsidRDefault="000D762D" w:rsidP="000D762D">
      <w:pPr>
        <w:jc w:val="both"/>
      </w:pPr>
      <w:r>
        <w:t xml:space="preserve">- умение осуществлять на конкретных примерах переход от общих утверждений </w:t>
      </w:r>
      <w:proofErr w:type="gramStart"/>
      <w:r>
        <w:t>к</w:t>
      </w:r>
      <w:proofErr w:type="gramEnd"/>
    </w:p>
    <w:p w:rsidR="000D762D" w:rsidRDefault="000D762D" w:rsidP="000D762D">
      <w:pPr>
        <w:jc w:val="both"/>
      </w:pPr>
      <w:r>
        <w:t>частным и наоборот;</w:t>
      </w:r>
    </w:p>
    <w:p w:rsidR="000D762D" w:rsidRDefault="000D762D" w:rsidP="000D762D">
      <w:pPr>
        <w:jc w:val="both"/>
      </w:pPr>
      <w:r>
        <w:t>- умение составления алгоритма, работа с ним и др.</w:t>
      </w:r>
    </w:p>
    <w:p w:rsidR="000D762D" w:rsidRDefault="000D762D" w:rsidP="000D762D">
      <w:pPr>
        <w:jc w:val="both"/>
      </w:pPr>
      <w:r>
        <w:t>Технические умения:</w:t>
      </w:r>
    </w:p>
    <w:p w:rsidR="000D762D" w:rsidRDefault="000D762D" w:rsidP="000D762D">
      <w:pPr>
        <w:jc w:val="both"/>
      </w:pPr>
      <w:r>
        <w:lastRenderedPageBreak/>
        <w:t>- умение пользоваться математическим языком, делать записи;</w:t>
      </w:r>
    </w:p>
    <w:p w:rsidR="000D762D" w:rsidRDefault="000D762D" w:rsidP="000D762D">
      <w:pPr>
        <w:jc w:val="both"/>
      </w:pPr>
      <w:r>
        <w:t>- умение выполнять вычислительные операции с выражениями различной природы;</w:t>
      </w:r>
    </w:p>
    <w:p w:rsidR="000D762D" w:rsidRDefault="000D762D" w:rsidP="000D762D">
      <w:pPr>
        <w:jc w:val="both"/>
      </w:pPr>
      <w:r>
        <w:t>- умение решать уравнения и неравенства;</w:t>
      </w:r>
    </w:p>
    <w:p w:rsidR="000D762D" w:rsidRDefault="000D762D" w:rsidP="000D762D">
      <w:pPr>
        <w:jc w:val="both"/>
      </w:pPr>
      <w:r>
        <w:t>- умение строить и чертить графики;</w:t>
      </w:r>
    </w:p>
    <w:p w:rsidR="000D762D" w:rsidRDefault="000D762D" w:rsidP="000D762D">
      <w:pPr>
        <w:jc w:val="both"/>
      </w:pPr>
      <w:r>
        <w:t>- умение проводить исследования, применяя методы математического анализа и др.</w:t>
      </w:r>
    </w:p>
    <w:p w:rsidR="000D762D" w:rsidRDefault="000D762D" w:rsidP="000D762D">
      <w:pPr>
        <w:jc w:val="both"/>
      </w:pPr>
      <w:r>
        <w:t xml:space="preserve">      Программа по информатике составлена с учетом требований государственного Стандарта.</w:t>
      </w:r>
    </w:p>
    <w:p w:rsidR="000D762D" w:rsidRDefault="000D762D" w:rsidP="000D762D">
      <w:pPr>
        <w:jc w:val="both"/>
      </w:pPr>
      <w:r>
        <w:t xml:space="preserve">      Образовательная область «обществознание» реализуется через предметные курсы:</w:t>
      </w:r>
    </w:p>
    <w:p w:rsidR="000D762D" w:rsidRDefault="000D762D" w:rsidP="000D762D">
      <w:pPr>
        <w:jc w:val="both"/>
        <w:rPr>
          <w:i/>
          <w:iCs/>
        </w:rPr>
      </w:pPr>
      <w:r>
        <w:rPr>
          <w:i/>
          <w:iCs/>
        </w:rPr>
        <w:t>История, обществознание.</w:t>
      </w:r>
    </w:p>
    <w:p w:rsidR="000D762D" w:rsidRDefault="000D762D" w:rsidP="000D762D">
      <w:pPr>
        <w:jc w:val="both"/>
      </w:pPr>
      <w:r>
        <w:t xml:space="preserve">     Целями изучения общественных дисциплин в школе являются:</w:t>
      </w:r>
    </w:p>
    <w:p w:rsidR="000D762D" w:rsidRDefault="000D762D" w:rsidP="000D762D">
      <w:pPr>
        <w:jc w:val="both"/>
      </w:pPr>
      <w:r>
        <w:t>-овладение учащимися основами знаний об историческом пути человечества с древности до нашего времени.</w:t>
      </w:r>
    </w:p>
    <w:p w:rsidR="000D762D" w:rsidRDefault="000D762D" w:rsidP="000D762D">
      <w:pPr>
        <w:jc w:val="both"/>
      </w:pPr>
      <w:r>
        <w:t>-развитие способностей учащихся осмысливать события и явления действительности на основе исторического анализа;</w:t>
      </w:r>
    </w:p>
    <w:p w:rsidR="000D762D" w:rsidRDefault="000D762D" w:rsidP="000D762D">
      <w:pPr>
        <w:jc w:val="both"/>
      </w:pPr>
      <w:r>
        <w:t>-развитие интереса и уважения к истории и культуре своего и других народов;</w:t>
      </w:r>
    </w:p>
    <w:p w:rsidR="000D762D" w:rsidRDefault="000D762D" w:rsidP="000D762D">
      <w:pPr>
        <w:jc w:val="both"/>
      </w:pPr>
      <w:r>
        <w:t>-формирование у учащихся картины жизни общества и человека в нем, адекватной современному уровню знаний;</w:t>
      </w:r>
    </w:p>
    <w:p w:rsidR="000D762D" w:rsidRDefault="000D762D" w:rsidP="000D762D">
      <w:pPr>
        <w:jc w:val="both"/>
      </w:pPr>
      <w:r>
        <w:t>-формирование основ мировоззренческой, нравственной, правовой, экономической, социальной культуры.</w:t>
      </w:r>
    </w:p>
    <w:p w:rsidR="000D762D" w:rsidRDefault="000D762D" w:rsidP="000D762D">
      <w:pPr>
        <w:jc w:val="both"/>
      </w:pPr>
      <w:r>
        <w:t>-формирование представлений о целостной картине мира, гармоничного отношения человека с природой, обществом и самим собой.</w:t>
      </w:r>
    </w:p>
    <w:p w:rsidR="000D762D" w:rsidRDefault="000D762D" w:rsidP="000D762D">
      <w:pPr>
        <w:jc w:val="both"/>
      </w:pPr>
      <w:r>
        <w:t xml:space="preserve">     При изучении общественных дисциплин используются типовые программы МО РФ.</w:t>
      </w:r>
    </w:p>
    <w:p w:rsidR="000D762D" w:rsidRDefault="000D762D" w:rsidP="000D762D">
      <w:pPr>
        <w:jc w:val="both"/>
      </w:pPr>
      <w:r>
        <w:t xml:space="preserve">     </w:t>
      </w:r>
      <w:proofErr w:type="gramStart"/>
      <w:r>
        <w:t>В основе изучения курса истории лежит линейная структура исторического образования в логике базовой науки с определяющим историко-хронологическим принципов и с учетом психолого-педагогических особенностей усвоения истории школьниками разных возрастных групп.</w:t>
      </w:r>
      <w:proofErr w:type="gramEnd"/>
    </w:p>
    <w:p w:rsidR="000D762D" w:rsidRDefault="000D762D" w:rsidP="000D762D">
      <w:pPr>
        <w:jc w:val="both"/>
        <w:rPr>
          <w:i/>
          <w:iCs/>
        </w:rPr>
      </w:pPr>
      <w:r>
        <w:t xml:space="preserve">Образовательная область </w:t>
      </w:r>
      <w:r>
        <w:rPr>
          <w:i/>
          <w:iCs/>
        </w:rPr>
        <w:t>«Естествознание»</w:t>
      </w:r>
    </w:p>
    <w:p w:rsidR="000D762D" w:rsidRDefault="000D762D" w:rsidP="000D762D">
      <w:pPr>
        <w:jc w:val="both"/>
      </w:pPr>
      <w:r>
        <w:t xml:space="preserve">     Цикл естественнонаучных дисциплин представлен программами по биологии, химии, физики, географии.</w:t>
      </w:r>
    </w:p>
    <w:p w:rsidR="000D762D" w:rsidRDefault="000D762D" w:rsidP="000D762D">
      <w:pPr>
        <w:jc w:val="both"/>
      </w:pPr>
      <w:r>
        <w:t xml:space="preserve">     Специфическими задачами учебных курсов данной образовательной области являются:</w:t>
      </w:r>
    </w:p>
    <w:p w:rsidR="000D762D" w:rsidRDefault="000D762D" w:rsidP="000D762D">
      <w:pPr>
        <w:jc w:val="both"/>
      </w:pPr>
      <w:r>
        <w:t>• формирование у учащихся знаний об объектах и явлениях природы, о закономерностях процессов и о законах природы в системе учения о единстве природы;</w:t>
      </w:r>
    </w:p>
    <w:p w:rsidR="000D762D" w:rsidRDefault="000D762D" w:rsidP="000D762D">
      <w:pPr>
        <w:jc w:val="both"/>
      </w:pPr>
      <w:r>
        <w:t>• выработка у учащихся системы знаний-убеждений, дающих четкую ориентацию в проблеме «природа-человек» как основа основу экологического образования и воспитания учащихся;</w:t>
      </w:r>
    </w:p>
    <w:p w:rsidR="000D762D" w:rsidRDefault="000D762D" w:rsidP="000D762D">
      <w:pPr>
        <w:jc w:val="both"/>
      </w:pPr>
      <w:r>
        <w:t>• формирование у учащихся гуманистических нравственных идеалов как основы глобального экологического мышления и ценностного отношения к природе;</w:t>
      </w:r>
    </w:p>
    <w:p w:rsidR="000D762D" w:rsidRDefault="000D762D" w:rsidP="000D762D">
      <w:pPr>
        <w:jc w:val="both"/>
      </w:pPr>
      <w:r>
        <w:t>• развитие у учащихся способности к наблюдению как специфическому методу познания в естествознании; экспериментальных умений и навыков выполнения лабораторных работ.</w:t>
      </w:r>
    </w:p>
    <w:p w:rsidR="000D762D" w:rsidRDefault="000D762D" w:rsidP="000D762D">
      <w:pPr>
        <w:jc w:val="both"/>
      </w:pPr>
      <w:r>
        <w:t xml:space="preserve">      Курсы биологии, химии, физики осваиваются по типовым программам МО РФ.</w:t>
      </w:r>
    </w:p>
    <w:p w:rsidR="000D762D" w:rsidRDefault="000D762D" w:rsidP="000D762D">
      <w:pPr>
        <w:jc w:val="both"/>
        <w:rPr>
          <w:i/>
          <w:iCs/>
        </w:rPr>
      </w:pPr>
      <w:r>
        <w:rPr>
          <w:i/>
          <w:iCs/>
        </w:rPr>
        <w:t xml:space="preserve">     Физическая культура и ОБЖ.</w:t>
      </w:r>
    </w:p>
    <w:p w:rsidR="000D762D" w:rsidRDefault="000D762D" w:rsidP="000D762D">
      <w:pPr>
        <w:jc w:val="both"/>
      </w:pPr>
      <w:r>
        <w:t xml:space="preserve">     Цикл представлен типовой программой по физической культуре МО РФ и стандартами спортивной подготовки Министерства спорта, туризма и молодежной политики  России, программой по     Охране безопасности жизнедеятельности.</w:t>
      </w:r>
    </w:p>
    <w:p w:rsidR="000D762D" w:rsidRDefault="000D762D" w:rsidP="000D762D">
      <w:pPr>
        <w:jc w:val="both"/>
      </w:pPr>
      <w:r>
        <w:t xml:space="preserve">   В основе формирования учебного плана использована нормативно-правовая база содержания </w:t>
      </w:r>
      <w:proofErr w:type="spellStart"/>
      <w:r>
        <w:t>предпрофильного</w:t>
      </w:r>
      <w:proofErr w:type="spellEnd"/>
      <w:r>
        <w:t xml:space="preserve"> и профильного обучения:</w:t>
      </w:r>
    </w:p>
    <w:p w:rsidR="000D762D" w:rsidRDefault="000D762D" w:rsidP="000D762D">
      <w:pPr>
        <w:jc w:val="both"/>
      </w:pPr>
      <w:r>
        <w:t>- Концепция профильного обучения на старшей ступени общего образования (Приказ МО РФ №2783 от 18.02.2002г.) Федеральный базисный учебный план и примерные учебные планы для образовательных учреждений РФ, реализующих программы общего образования (Приказ МО РФ №1312 ОТ 09.03.2004г.)</w:t>
      </w:r>
    </w:p>
    <w:p w:rsidR="000D762D" w:rsidRDefault="000D762D" w:rsidP="000D762D">
      <w:pPr>
        <w:jc w:val="both"/>
      </w:pPr>
      <w:r>
        <w:t xml:space="preserve">  -Приказ Министерства образования и науки РФ от 20.08.2008г. № 241 «О внесении изменений в Федеральный базисный учебный план…»</w:t>
      </w:r>
    </w:p>
    <w:p w:rsidR="000D762D" w:rsidRDefault="000D762D" w:rsidP="000D762D">
      <w:pPr>
        <w:jc w:val="both"/>
      </w:pPr>
      <w:r>
        <w:lastRenderedPageBreak/>
        <w:t xml:space="preserve">- Требования, предъявляемые к учебно-воспитательному процессу п.2.3, 2.4 </w:t>
      </w:r>
      <w:proofErr w:type="spellStart"/>
      <w:r>
        <w:t>СанПин</w:t>
      </w:r>
      <w:proofErr w:type="spellEnd"/>
      <w:r>
        <w:t>.</w:t>
      </w:r>
    </w:p>
    <w:p w:rsidR="000D762D" w:rsidRDefault="000D762D" w:rsidP="000D762D">
      <w:pPr>
        <w:jc w:val="both"/>
      </w:pPr>
      <w:r>
        <w:t xml:space="preserve">        Основанием для учебного плана является программа развития  колледжа. Учебный план и логика его построения отражают основные цели и задачи, стоящие перед колледжем, и создают возможности для развития. </w:t>
      </w:r>
    </w:p>
    <w:p w:rsidR="000D762D" w:rsidRDefault="000D762D" w:rsidP="000D762D">
      <w:pPr>
        <w:jc w:val="both"/>
      </w:pPr>
      <w:r>
        <w:t>Из Федерального базисного учебного плана:</w:t>
      </w:r>
    </w:p>
    <w:p w:rsidR="000D762D" w:rsidRDefault="000D762D" w:rsidP="000D762D">
      <w:pPr>
        <w:jc w:val="both"/>
      </w:pPr>
      <w:r>
        <w:t xml:space="preserve">     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0D762D" w:rsidRDefault="000D762D" w:rsidP="000D762D">
      <w:pPr>
        <w:jc w:val="both"/>
      </w:pPr>
      <w:r>
        <w:t xml:space="preserve">     Эффективное достижение указанных целей возможно при профильном обучении, которое является «системой специализированной подготовки (профильного обучения) учащихся</w:t>
      </w:r>
      <w:proofErr w:type="gramStart"/>
      <w:r>
        <w:t xml:space="preserve"> ,</w:t>
      </w:r>
      <w:proofErr w:type="gramEnd"/>
      <w:r>
        <w:t xml:space="preserve"> ориентированной на индивидуализацию обучения и социализацию обучающихся, в том числе с учётом реальных потребностей рынка труда , отработки и введения гибкой системы профилей обучения в старшей школе, в том числе путём кооперации старшей ступени школы с учреждениями начального, среднего и высшего профессионального образования.</w:t>
      </w:r>
    </w:p>
    <w:p w:rsidR="000D762D" w:rsidRDefault="000D762D" w:rsidP="000D762D">
      <w:pPr>
        <w:jc w:val="both"/>
      </w:pPr>
      <w:r>
        <w:t xml:space="preserve">       Профессиональное обучени</w:t>
      </w:r>
      <w:proofErr w:type="gramStart"/>
      <w:r>
        <w:t>е-</w:t>
      </w:r>
      <w:proofErr w:type="gramEnd"/>
      <w:r>
        <w:t xml:space="preserve"> это средство дифференциации и индивидуализации обучения, которое позволяет за счёт изменений в содержании и организации образовательного процесса более полно учитывать интересы, склонности и способности обучающихся 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</w:t>
      </w:r>
      <w:proofErr w:type="gramStart"/>
      <w:r>
        <w:t>обучающимися</w:t>
      </w:r>
      <w:proofErr w:type="gramEnd"/>
      <w:r>
        <w:t xml:space="preserve"> индивидуальной образовательной траектории.</w:t>
      </w:r>
    </w:p>
    <w:p w:rsidR="000D762D" w:rsidRDefault="000D762D" w:rsidP="000D762D">
      <w:r>
        <w:t>Цель:</w:t>
      </w:r>
    </w:p>
    <w:p w:rsidR="000D762D" w:rsidRDefault="000D762D" w:rsidP="000D762D">
      <w:pPr>
        <w:jc w:val="both"/>
      </w:pPr>
      <w:r>
        <w:t>- установить равный доступ к полноценному образованию разным категориям обучающихся, расширить возможности их социализации;</w:t>
      </w:r>
    </w:p>
    <w:p w:rsidR="000D762D" w:rsidRDefault="000D762D" w:rsidP="000D762D">
      <w:pPr>
        <w:jc w:val="both"/>
      </w:pPr>
      <w:r>
        <w:t>- обеспечить преемственность между общим и средним профессиональным образованием, более эффективно подготовить выпускников к продолжению образования в соответствии с их профессиональными интересами.</w:t>
      </w:r>
    </w:p>
    <w:p w:rsidR="000D762D" w:rsidRDefault="000D762D" w:rsidP="000D762D">
      <w:r>
        <w:t xml:space="preserve">    Учебный план для 3 ступени построен в соответствии с Федеральным базисным учебным планом для образовательных учреждений РФ и региональным БУП.</w:t>
      </w:r>
    </w:p>
    <w:p w:rsidR="000D762D" w:rsidRPr="00A36ECB" w:rsidRDefault="000D762D" w:rsidP="000D762D">
      <w:pPr>
        <w:jc w:val="both"/>
        <w:rPr>
          <w:b/>
        </w:rPr>
      </w:pPr>
      <w:r w:rsidRPr="00A36ECB">
        <w:rPr>
          <w:b/>
        </w:rPr>
        <w:t xml:space="preserve">      Обязательные базовые общеобразовательные и профильные учебные предметы обозначены в «Учебном плане» </w:t>
      </w:r>
      <w:r>
        <w:rPr>
          <w:b/>
        </w:rPr>
        <w:t>смотреть Раздел 3</w:t>
      </w:r>
    </w:p>
    <w:p w:rsidR="000D762D" w:rsidRDefault="000D762D" w:rsidP="000D762D">
      <w:pPr>
        <w:jc w:val="both"/>
      </w:pPr>
    </w:p>
    <w:p w:rsidR="00207776" w:rsidRDefault="00207776">
      <w:bookmarkStart w:id="0" w:name="_GoBack"/>
      <w:bookmarkEnd w:id="0"/>
    </w:p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2D"/>
    <w:rsid w:val="000D762D"/>
    <w:rsid w:val="00207776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2016-12-20T17:31:00Z</dcterms:created>
  <dcterms:modified xsi:type="dcterms:W3CDTF">2016-12-20T17:32:00Z</dcterms:modified>
</cp:coreProperties>
</file>